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87F7" w14:textId="77777777" w:rsidR="00A43B70" w:rsidRPr="001A4F31" w:rsidRDefault="000765BC" w:rsidP="000765BC">
      <w:pPr>
        <w:spacing w:after="0" w:line="240" w:lineRule="auto"/>
        <w:jc w:val="both"/>
        <w:rPr>
          <w:rFonts w:ascii="Verdana" w:hAnsi="Verdana" w:cs="Arial"/>
          <w:b/>
        </w:rPr>
      </w:pPr>
      <w:r w:rsidRPr="001A4F31">
        <w:rPr>
          <w:rFonts w:ascii="Verdana" w:hAnsi="Verdana" w:cs="Arial"/>
        </w:rPr>
        <w:t>En virtud de lo dispuesto en el artículo 2.2.1.2.1.4.1 del Decreto 1082 del 26 de mayo de 2015, el cual determina que "La Entidad Estatal debe señalar en un acto administrativo la justificación para contratar bajo la modalidad de contratación directa, el cual debe contener: 1. La causal que invoca para contratar directamente. 2. El objeto del contrato. 3. El presupuesto para la contratación las condiciones que se exigirá al contratista. 4. El lugar en el cual los interesados pueden consultar los estudios documentos previos", con base en lo anterior, se expide el siguiente acto administrativo de justificación de la contratación directa en los siguientes términos:</w:t>
      </w:r>
    </w:p>
    <w:p w14:paraId="2F320591" w14:textId="77777777" w:rsidR="00A43B70" w:rsidRPr="001A4F31" w:rsidRDefault="00A43B70" w:rsidP="00A43B70">
      <w:pPr>
        <w:spacing w:after="0" w:line="240" w:lineRule="auto"/>
        <w:jc w:val="both"/>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978"/>
      </w:tblGrid>
      <w:tr w:rsidR="00A43B70" w:rsidRPr="001A4F31" w14:paraId="50180531" w14:textId="77777777" w:rsidTr="008D482A">
        <w:trPr>
          <w:cantSplit/>
          <w:trHeight w:val="299"/>
          <w:jc w:val="center"/>
        </w:trPr>
        <w:tc>
          <w:tcPr>
            <w:tcW w:w="5000" w:type="pct"/>
            <w:shd w:val="clear" w:color="auto" w:fill="BFBFBF" w:themeFill="background1" w:themeFillShade="BF"/>
            <w:vAlign w:val="center"/>
          </w:tcPr>
          <w:p w14:paraId="2D0C68AA" w14:textId="77777777" w:rsidR="00A43B70" w:rsidRPr="001A4F31" w:rsidRDefault="000765BC" w:rsidP="00A43B70">
            <w:pPr>
              <w:numPr>
                <w:ilvl w:val="0"/>
                <w:numId w:val="12"/>
              </w:numPr>
              <w:spacing w:after="0" w:line="240" w:lineRule="auto"/>
              <w:jc w:val="center"/>
              <w:rPr>
                <w:rFonts w:ascii="Verdana" w:hAnsi="Verdana" w:cs="Arial"/>
                <w:b/>
              </w:rPr>
            </w:pPr>
            <w:r w:rsidRPr="001A4F31">
              <w:rPr>
                <w:rFonts w:ascii="Verdana" w:hAnsi="Verdana" w:cs="Arial"/>
                <w:b/>
              </w:rPr>
              <w:t>DESCRIPCIÓN DE LA NECESIDAD QUE LA ENTIDAD PRETENDE SATISFACER</w:t>
            </w:r>
          </w:p>
        </w:tc>
      </w:tr>
    </w:tbl>
    <w:p w14:paraId="448C14EC" w14:textId="77777777" w:rsidR="00A43B70" w:rsidRPr="001A4F31" w:rsidRDefault="00A43B70" w:rsidP="00A43B70">
      <w:pPr>
        <w:spacing w:after="0" w:line="240" w:lineRule="auto"/>
        <w:jc w:val="both"/>
        <w:rPr>
          <w:rFonts w:ascii="Verdana" w:hAnsi="Verdana" w:cs="Arial"/>
        </w:rPr>
      </w:pPr>
    </w:p>
    <w:p w14:paraId="4D0B7FB2" w14:textId="77777777" w:rsidR="000765BC" w:rsidRPr="001A4F31" w:rsidRDefault="000765BC" w:rsidP="000765BC">
      <w:pPr>
        <w:spacing w:after="0" w:line="240" w:lineRule="auto"/>
        <w:jc w:val="both"/>
        <w:rPr>
          <w:rFonts w:ascii="Verdana" w:hAnsi="Verdana" w:cs="Arial"/>
          <w:color w:val="000000"/>
        </w:rPr>
      </w:pPr>
      <w:bookmarkStart w:id="0" w:name="15"/>
      <w:bookmarkEnd w:id="0"/>
      <w:r w:rsidRPr="001A4F31">
        <w:rPr>
          <w:rFonts w:ascii="Verdana" w:hAnsi="Verdana" w:cs="Arial"/>
          <w:color w:val="000000"/>
        </w:rPr>
        <w:t>El Gobierno Nacional, expidió el Decreto No. 4173 del 3 de noviembre de 2011 “Por el cual se crea la Unidad Administrativa Especial Agencia del Inspector General de Tributos, Rentas y Contribuciones Parafiscales-ITRC, se fija su estructura y se señalan sus funciones.</w:t>
      </w:r>
    </w:p>
    <w:p w14:paraId="4D2EA0F6" w14:textId="77777777" w:rsidR="000765BC" w:rsidRPr="001A4F31" w:rsidRDefault="000765BC" w:rsidP="000765BC">
      <w:pPr>
        <w:spacing w:after="0" w:line="240" w:lineRule="auto"/>
        <w:jc w:val="both"/>
        <w:rPr>
          <w:rFonts w:ascii="Verdana" w:hAnsi="Verdana" w:cs="Arial"/>
          <w:color w:val="000000"/>
          <w:highlight w:val="yellow"/>
        </w:rPr>
      </w:pPr>
    </w:p>
    <w:p w14:paraId="10E1DA48" w14:textId="77777777" w:rsidR="000765BC" w:rsidRPr="001A4F31" w:rsidRDefault="000765BC" w:rsidP="000765BC">
      <w:pPr>
        <w:spacing w:after="0" w:line="240" w:lineRule="auto"/>
        <w:jc w:val="both"/>
        <w:rPr>
          <w:rFonts w:ascii="Verdana" w:hAnsi="Verdana" w:cs="Arial"/>
          <w:color w:val="000000"/>
        </w:rPr>
      </w:pPr>
      <w:r w:rsidRPr="001A4F31">
        <w:rPr>
          <w:rFonts w:ascii="Verdana" w:hAnsi="Verdana" w:cs="Arial"/>
          <w:color w:val="000000"/>
          <w:highlight w:val="yellow"/>
        </w:rPr>
        <w:t>EN ESTA SECCIÓN SE DEBE INCLUIR LA JUSTIFICACIÓN DE LA NECESIDAD A SATISFACER POR MEDIO DE LA CONTRATACIÓN PRETENDIDA, SIGUIENDO LAS DIRECTRICES DEL INSTRUCTIVO DE ELABORACIÓN DE ESTUDIOS PREVIOS.</w:t>
      </w:r>
    </w:p>
    <w:p w14:paraId="437FB8A0" w14:textId="77777777" w:rsidR="000765BC" w:rsidRPr="001A4F31" w:rsidRDefault="000765BC" w:rsidP="000765BC">
      <w:pPr>
        <w:spacing w:after="0" w:line="240" w:lineRule="auto"/>
        <w:jc w:val="both"/>
        <w:rPr>
          <w:rFonts w:ascii="Verdana" w:hAnsi="Verdana" w:cs="Arial"/>
          <w:color w:val="000000"/>
        </w:rPr>
      </w:pPr>
    </w:p>
    <w:p w14:paraId="15DA9C02" w14:textId="77777777" w:rsidR="000765BC" w:rsidRPr="001A4F31" w:rsidRDefault="000765BC" w:rsidP="000765BC">
      <w:pPr>
        <w:spacing w:after="0" w:line="240" w:lineRule="auto"/>
        <w:jc w:val="both"/>
        <w:rPr>
          <w:rFonts w:ascii="Verdana" w:hAnsi="Verdana" w:cs="Arial"/>
          <w:color w:val="000000"/>
        </w:rPr>
      </w:pPr>
      <w:r w:rsidRPr="001A4F31">
        <w:rPr>
          <w:rFonts w:ascii="Verdana" w:hAnsi="Verdana" w:cs="Arial"/>
          <w:highlight w:val="yellow"/>
        </w:rPr>
        <w:t>SE DEBE INDICAR DE MANERA DETALLADA EL OBJETIVO Y PROYECTO QUE SE ATIENDE CON EL PROCESO DE SELECCIÓN, INCLUYENDO EL ANÁLISIS DE CONVENIENCIA Y OPORTUNIDAD DEL CONTRATO, CON LOS MOTIVOS QUE SUSTENTAN LA CONTRATACIÓN, Y LA LABOR MISIONAL O DE APOYO A LA MISIÓN QUE SE SATISFACE CON LA CONTRATACIÓN A IMPULSAR.</w:t>
      </w:r>
    </w:p>
    <w:p w14:paraId="7E9FAFF2" w14:textId="77777777" w:rsidR="00A43B70" w:rsidRPr="001A4F31" w:rsidRDefault="00A43B70" w:rsidP="00A43B70">
      <w:pPr>
        <w:spacing w:after="0" w:line="240" w:lineRule="auto"/>
        <w:jc w:val="both"/>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8978"/>
      </w:tblGrid>
      <w:tr w:rsidR="001A4F31" w:rsidRPr="001A4F31" w14:paraId="2BE1D43D" w14:textId="77777777" w:rsidTr="001A4F31">
        <w:trPr>
          <w:cantSplit/>
          <w:trHeight w:val="299"/>
          <w:jc w:val="center"/>
        </w:trPr>
        <w:tc>
          <w:tcPr>
            <w:tcW w:w="5000" w:type="pct"/>
            <w:shd w:val="clear" w:color="auto" w:fill="BFBFBF" w:themeFill="background1" w:themeFillShade="BF"/>
            <w:vAlign w:val="center"/>
          </w:tcPr>
          <w:p w14:paraId="4F2DD218" w14:textId="77777777" w:rsidR="00A43B70" w:rsidRPr="001A4F31" w:rsidRDefault="000765BC" w:rsidP="00A43B70">
            <w:pPr>
              <w:numPr>
                <w:ilvl w:val="0"/>
                <w:numId w:val="12"/>
              </w:numPr>
              <w:spacing w:after="0" w:line="240" w:lineRule="auto"/>
              <w:jc w:val="center"/>
              <w:rPr>
                <w:rFonts w:ascii="Verdana" w:hAnsi="Verdana" w:cs="Arial"/>
                <w:b/>
              </w:rPr>
            </w:pPr>
            <w:r w:rsidRPr="001A4F31">
              <w:rPr>
                <w:rFonts w:ascii="Verdana" w:hAnsi="Verdana" w:cs="Arial"/>
                <w:b/>
              </w:rPr>
              <w:t>CAUSAL DE CONTRATACIÓN</w:t>
            </w:r>
            <w:r w:rsidR="00A43B70" w:rsidRPr="001A4F31">
              <w:rPr>
                <w:rFonts w:ascii="Verdana" w:hAnsi="Verdana" w:cs="Arial"/>
                <w:b/>
              </w:rPr>
              <w:t>.</w:t>
            </w:r>
          </w:p>
        </w:tc>
      </w:tr>
    </w:tbl>
    <w:p w14:paraId="1197E2C2" w14:textId="77777777" w:rsidR="00A43B70" w:rsidRPr="001A4F31" w:rsidRDefault="00A43B70" w:rsidP="00A43B70">
      <w:pPr>
        <w:spacing w:after="0" w:line="240" w:lineRule="auto"/>
        <w:jc w:val="both"/>
        <w:rPr>
          <w:rFonts w:ascii="Verdana" w:hAnsi="Verdana" w:cs="Arial"/>
        </w:rPr>
      </w:pPr>
    </w:p>
    <w:p w14:paraId="0AE2E19B" w14:textId="77777777" w:rsidR="00A43B70" w:rsidRPr="001A4F31" w:rsidRDefault="000765BC" w:rsidP="00A43B70">
      <w:pPr>
        <w:spacing w:after="0" w:line="240" w:lineRule="auto"/>
        <w:jc w:val="both"/>
        <w:rPr>
          <w:rFonts w:ascii="Verdana" w:hAnsi="Verdana" w:cs="Arial"/>
        </w:rPr>
      </w:pPr>
      <w:r w:rsidRPr="001A4F31">
        <w:rPr>
          <w:rFonts w:ascii="Verdana" w:hAnsi="Verdana" w:cs="Arial"/>
        </w:rPr>
        <w:t>La modalidad de selección del contratista corresponde la Contratación Directa por tratarse de</w:t>
      </w:r>
    </w:p>
    <w:p w14:paraId="1A3D1FD4" w14:textId="77777777" w:rsidR="003B3279" w:rsidRPr="001A4F31" w:rsidRDefault="003B3279" w:rsidP="00A43B70">
      <w:pPr>
        <w:spacing w:after="0" w:line="240" w:lineRule="auto"/>
        <w:jc w:val="both"/>
        <w:rPr>
          <w:rFonts w:ascii="Verdana" w:hAnsi="Verdana" w:cs="Arial"/>
        </w:rPr>
      </w:pPr>
    </w:p>
    <w:p w14:paraId="35FAD305" w14:textId="77777777" w:rsidR="00A43B70" w:rsidRPr="001A4F31" w:rsidRDefault="00A43B70" w:rsidP="00A43B70">
      <w:pPr>
        <w:spacing w:after="0" w:line="240" w:lineRule="auto"/>
        <w:jc w:val="both"/>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8978"/>
      </w:tblGrid>
      <w:tr w:rsidR="001A4F31" w:rsidRPr="001A4F31" w14:paraId="6F7DAA78" w14:textId="77777777" w:rsidTr="001A4F31">
        <w:trPr>
          <w:cantSplit/>
          <w:trHeight w:val="299"/>
          <w:jc w:val="center"/>
        </w:trPr>
        <w:tc>
          <w:tcPr>
            <w:tcW w:w="5000" w:type="pct"/>
            <w:shd w:val="clear" w:color="auto" w:fill="BFBFBF" w:themeFill="background1" w:themeFillShade="BF"/>
            <w:vAlign w:val="center"/>
          </w:tcPr>
          <w:p w14:paraId="727E39D6" w14:textId="77777777" w:rsidR="00A43B70" w:rsidRPr="001A4F31" w:rsidRDefault="000765BC" w:rsidP="00A43B70">
            <w:pPr>
              <w:numPr>
                <w:ilvl w:val="0"/>
                <w:numId w:val="12"/>
              </w:numPr>
              <w:spacing w:after="0" w:line="240" w:lineRule="auto"/>
              <w:jc w:val="center"/>
              <w:rPr>
                <w:rFonts w:ascii="Verdana" w:hAnsi="Verdana" w:cs="Arial"/>
                <w:b/>
              </w:rPr>
            </w:pPr>
            <w:r w:rsidRPr="001A4F31">
              <w:rPr>
                <w:rFonts w:ascii="Verdana" w:hAnsi="Verdana" w:cs="Arial"/>
                <w:b/>
              </w:rPr>
              <w:t xml:space="preserve">OBJETO. </w:t>
            </w:r>
          </w:p>
        </w:tc>
      </w:tr>
    </w:tbl>
    <w:p w14:paraId="4301B4CE" w14:textId="77777777" w:rsidR="00A43B70" w:rsidRPr="001A4F31" w:rsidRDefault="00A43B70" w:rsidP="00A43B70">
      <w:pPr>
        <w:spacing w:after="0" w:line="240" w:lineRule="auto"/>
        <w:jc w:val="both"/>
        <w:rPr>
          <w:rFonts w:ascii="Verdana" w:hAnsi="Verdana" w:cs="Arial"/>
        </w:rPr>
      </w:pPr>
    </w:p>
    <w:p w14:paraId="33821C60" w14:textId="77777777" w:rsidR="000765BC" w:rsidRPr="001A4F31" w:rsidRDefault="000765BC" w:rsidP="000765BC">
      <w:pPr>
        <w:autoSpaceDE w:val="0"/>
        <w:autoSpaceDN w:val="0"/>
        <w:adjustRightInd w:val="0"/>
        <w:spacing w:after="0" w:line="240" w:lineRule="auto"/>
        <w:jc w:val="both"/>
        <w:rPr>
          <w:rFonts w:ascii="Verdana" w:hAnsi="Verdana" w:cs="Arial"/>
        </w:rPr>
      </w:pPr>
      <w:r w:rsidRPr="001A4F31">
        <w:rPr>
          <w:rFonts w:ascii="Verdana" w:hAnsi="Verdana" w:cs="Arial"/>
          <w:b/>
          <w:bCs/>
        </w:rPr>
        <w:t>OBJETO: ___________________________________________.</w:t>
      </w:r>
    </w:p>
    <w:p w14:paraId="21876B0A" w14:textId="77777777" w:rsidR="000765BC" w:rsidRPr="001A4F31" w:rsidRDefault="000765BC" w:rsidP="00A43B70">
      <w:pPr>
        <w:spacing w:after="0" w:line="240" w:lineRule="auto"/>
        <w:jc w:val="both"/>
        <w:rPr>
          <w:rFonts w:ascii="Verdana" w:hAnsi="Verdana" w:cs="Arial"/>
          <w:b/>
        </w:rPr>
      </w:pPr>
    </w:p>
    <w:p w14:paraId="63222224" w14:textId="77777777" w:rsidR="000765BC" w:rsidRPr="001A4F31" w:rsidRDefault="000765BC" w:rsidP="000765BC">
      <w:pPr>
        <w:spacing w:after="0" w:line="240" w:lineRule="auto"/>
        <w:jc w:val="both"/>
        <w:rPr>
          <w:rFonts w:ascii="Verdana" w:hAnsi="Verdana" w:cs="Arial"/>
          <w:b/>
          <w:color w:val="FFFFFF"/>
        </w:rPr>
      </w:pPr>
      <w:r w:rsidRPr="001A4F31">
        <w:rPr>
          <w:rFonts w:ascii="Verdana" w:hAnsi="Verdana" w:cs="Arial"/>
          <w:b/>
          <w:color w:val="FFFFFF"/>
        </w:rPr>
        <w:t xml:space="preserve">OBJETO.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8978"/>
      </w:tblGrid>
      <w:tr w:rsidR="001A4F31" w:rsidRPr="001A4F31" w14:paraId="10B3F577" w14:textId="77777777" w:rsidTr="001A4F31">
        <w:trPr>
          <w:cantSplit/>
          <w:trHeight w:val="299"/>
          <w:jc w:val="center"/>
        </w:trPr>
        <w:tc>
          <w:tcPr>
            <w:tcW w:w="5000" w:type="pct"/>
            <w:shd w:val="clear" w:color="auto" w:fill="BFBFBF" w:themeFill="background1" w:themeFillShade="BF"/>
            <w:vAlign w:val="center"/>
          </w:tcPr>
          <w:p w14:paraId="2F84B22B" w14:textId="77777777" w:rsidR="000765BC" w:rsidRPr="001A4F31" w:rsidRDefault="000765BC" w:rsidP="007415E8">
            <w:pPr>
              <w:numPr>
                <w:ilvl w:val="0"/>
                <w:numId w:val="12"/>
              </w:numPr>
              <w:spacing w:after="0" w:line="240" w:lineRule="auto"/>
              <w:jc w:val="center"/>
              <w:rPr>
                <w:rFonts w:ascii="Verdana" w:hAnsi="Verdana" w:cs="Arial"/>
                <w:b/>
              </w:rPr>
            </w:pPr>
            <w:r w:rsidRPr="001A4F31">
              <w:rPr>
                <w:rFonts w:ascii="Verdana" w:hAnsi="Verdana" w:cs="Arial"/>
                <w:b/>
              </w:rPr>
              <w:t xml:space="preserve">VALOR DEL CONTRATO. </w:t>
            </w:r>
          </w:p>
        </w:tc>
      </w:tr>
    </w:tbl>
    <w:p w14:paraId="62DC818A" w14:textId="77777777" w:rsidR="000765BC" w:rsidRPr="001A4F31" w:rsidRDefault="000765BC" w:rsidP="00A43B70">
      <w:pPr>
        <w:spacing w:after="0" w:line="240" w:lineRule="auto"/>
        <w:jc w:val="both"/>
        <w:rPr>
          <w:rFonts w:ascii="Verdana" w:hAnsi="Verdana" w:cs="Arial"/>
          <w:b/>
        </w:rPr>
      </w:pPr>
    </w:p>
    <w:p w14:paraId="40626486" w14:textId="77777777" w:rsidR="00A43B70" w:rsidRPr="001A4F31" w:rsidRDefault="000765BC" w:rsidP="00A43B70">
      <w:pPr>
        <w:spacing w:after="0" w:line="240" w:lineRule="auto"/>
        <w:jc w:val="both"/>
        <w:rPr>
          <w:rFonts w:ascii="Verdana" w:hAnsi="Verdana" w:cs="Arial"/>
        </w:rPr>
      </w:pPr>
      <w:r w:rsidRPr="001A4F31">
        <w:rPr>
          <w:rFonts w:ascii="Verdana" w:hAnsi="Verdana" w:cs="Arial"/>
          <w:b/>
        </w:rPr>
        <w:t>4</w:t>
      </w:r>
      <w:r w:rsidR="00A43B70" w:rsidRPr="001A4F31">
        <w:rPr>
          <w:rFonts w:ascii="Verdana" w:hAnsi="Verdana" w:cs="Arial"/>
          <w:b/>
        </w:rPr>
        <w:t>.1 PRESUPUESTO</w:t>
      </w:r>
    </w:p>
    <w:p w14:paraId="19B736E8" w14:textId="77777777" w:rsidR="00A43B70" w:rsidRPr="001A4F31" w:rsidRDefault="00A43B70" w:rsidP="00A43B70">
      <w:pPr>
        <w:spacing w:after="0" w:line="240" w:lineRule="auto"/>
        <w:jc w:val="both"/>
        <w:rPr>
          <w:rFonts w:ascii="Verdana" w:hAnsi="Verdana" w:cs="Arial"/>
        </w:rPr>
      </w:pPr>
    </w:p>
    <w:p w14:paraId="24C22E09" w14:textId="77777777" w:rsidR="00A43B70" w:rsidRPr="001A4F31" w:rsidRDefault="00A43B70" w:rsidP="00A43B70">
      <w:pPr>
        <w:autoSpaceDE w:val="0"/>
        <w:autoSpaceDN w:val="0"/>
        <w:adjustRightInd w:val="0"/>
        <w:spacing w:after="0" w:line="240" w:lineRule="auto"/>
        <w:jc w:val="both"/>
        <w:rPr>
          <w:rFonts w:ascii="Verdana" w:hAnsi="Verdana" w:cs="Arial"/>
          <w:color w:val="000000"/>
        </w:rPr>
      </w:pPr>
      <w:r w:rsidRPr="001A4F31">
        <w:rPr>
          <w:rFonts w:ascii="Verdana" w:hAnsi="Verdana" w:cs="Arial"/>
          <w:color w:val="000000"/>
        </w:rPr>
        <w:t>El presupuesto oficial estimado para el presente contrato será hasta por la suma de ___________________________________ PESOS M/CTE ($ _______________.00) en el cual están incluidos todos los costos directos e indirectos, el IVA y los demás impuestos, tasas y contribuciones que conlleven la celebración y ejecución total del contrato; dicho valor se encuentra amparado por el certificado de Disponibilidad Presupuestal No. __________ de 20__.</w:t>
      </w:r>
    </w:p>
    <w:p w14:paraId="486CDB3F" w14:textId="77777777" w:rsidR="00A43B70" w:rsidRPr="001A4F31" w:rsidRDefault="00A43B70" w:rsidP="00A43B70">
      <w:pPr>
        <w:autoSpaceDE w:val="0"/>
        <w:autoSpaceDN w:val="0"/>
        <w:adjustRightInd w:val="0"/>
        <w:spacing w:after="0" w:line="240" w:lineRule="auto"/>
        <w:jc w:val="both"/>
        <w:rPr>
          <w:rFonts w:ascii="Verdana" w:hAnsi="Verdana" w:cs="Arial"/>
          <w:color w:val="000000"/>
        </w:rPr>
      </w:pPr>
    </w:p>
    <w:p w14:paraId="1323E0C6" w14:textId="77777777" w:rsidR="00A43B70" w:rsidRPr="001A4F31" w:rsidRDefault="00A43B70" w:rsidP="00A43B70">
      <w:pPr>
        <w:autoSpaceDE w:val="0"/>
        <w:autoSpaceDN w:val="0"/>
        <w:adjustRightInd w:val="0"/>
        <w:spacing w:after="0" w:line="240" w:lineRule="auto"/>
        <w:jc w:val="both"/>
        <w:rPr>
          <w:rFonts w:ascii="Verdana" w:hAnsi="Verdana" w:cs="Arial"/>
          <w:color w:val="000000"/>
        </w:rPr>
      </w:pPr>
    </w:p>
    <w:p w14:paraId="6272BA15" w14:textId="77777777" w:rsidR="00A43B70" w:rsidRPr="001A4F31" w:rsidRDefault="000765BC" w:rsidP="00A43B70">
      <w:pPr>
        <w:spacing w:after="0" w:line="240" w:lineRule="auto"/>
        <w:jc w:val="both"/>
        <w:rPr>
          <w:rFonts w:ascii="Verdana" w:hAnsi="Verdana" w:cs="Arial"/>
          <w:b/>
        </w:rPr>
      </w:pPr>
      <w:r w:rsidRPr="001A4F31">
        <w:rPr>
          <w:rFonts w:ascii="Verdana" w:hAnsi="Verdana" w:cs="Arial"/>
          <w:b/>
        </w:rPr>
        <w:t>4</w:t>
      </w:r>
      <w:r w:rsidR="00A43B70" w:rsidRPr="001A4F31">
        <w:rPr>
          <w:rFonts w:ascii="Verdana" w:hAnsi="Verdana" w:cs="Arial"/>
          <w:b/>
        </w:rPr>
        <w:t>.2 OBLIGACIONES:</w:t>
      </w:r>
    </w:p>
    <w:p w14:paraId="6659B3A2" w14:textId="77777777" w:rsidR="00A43B70" w:rsidRPr="001A4F31" w:rsidRDefault="00A43B70" w:rsidP="00A43B70">
      <w:pPr>
        <w:autoSpaceDE w:val="0"/>
        <w:autoSpaceDN w:val="0"/>
        <w:adjustRightInd w:val="0"/>
        <w:spacing w:after="0" w:line="240" w:lineRule="auto"/>
        <w:jc w:val="both"/>
        <w:rPr>
          <w:rFonts w:ascii="Verdana" w:hAnsi="Verdana" w:cs="Arial"/>
          <w:b/>
        </w:rPr>
      </w:pPr>
    </w:p>
    <w:p w14:paraId="1A4D3F4C" w14:textId="77777777" w:rsidR="00A43B70" w:rsidRPr="001A4F31" w:rsidRDefault="00A43B70" w:rsidP="00A43B70">
      <w:pPr>
        <w:autoSpaceDE w:val="0"/>
        <w:autoSpaceDN w:val="0"/>
        <w:adjustRightInd w:val="0"/>
        <w:spacing w:after="0" w:line="240" w:lineRule="auto"/>
        <w:jc w:val="both"/>
        <w:rPr>
          <w:rFonts w:ascii="Verdana" w:hAnsi="Verdana" w:cs="Arial"/>
          <w:b/>
          <w:bCs/>
        </w:rPr>
      </w:pPr>
    </w:p>
    <w:p w14:paraId="2081FA3D" w14:textId="77777777" w:rsidR="00A43B70" w:rsidRPr="001A4F31" w:rsidRDefault="00A43B70" w:rsidP="00A43B70">
      <w:pPr>
        <w:autoSpaceDE w:val="0"/>
        <w:autoSpaceDN w:val="0"/>
        <w:adjustRightInd w:val="0"/>
        <w:spacing w:after="0" w:line="240" w:lineRule="auto"/>
        <w:jc w:val="both"/>
        <w:rPr>
          <w:rFonts w:ascii="Verdana" w:hAnsi="Verdana" w:cs="Arial"/>
          <w:b/>
          <w:bCs/>
        </w:rPr>
      </w:pPr>
      <w:r w:rsidRPr="001A4F31">
        <w:rPr>
          <w:rFonts w:ascii="Verdana" w:hAnsi="Verdana" w:cs="Arial"/>
          <w:b/>
          <w:bCs/>
        </w:rPr>
        <w:t>OBLIGACIONES GENERALES:</w:t>
      </w:r>
    </w:p>
    <w:p w14:paraId="3569AF68" w14:textId="77777777" w:rsidR="00A43B70" w:rsidRPr="001A4F31" w:rsidRDefault="00A43B70" w:rsidP="00A43B70">
      <w:pPr>
        <w:spacing w:after="0" w:line="240" w:lineRule="auto"/>
        <w:jc w:val="both"/>
        <w:rPr>
          <w:rFonts w:ascii="Verdana" w:hAnsi="Verdana" w:cs="Arial"/>
        </w:rPr>
      </w:pPr>
    </w:p>
    <w:p w14:paraId="327AF9EE"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Además de las establecidas en la ley, el contratista deberá cumplir con el objeto y obligaciones establecidas en el contrato de manera oportuna y eficiente con personal calificado, debidamente entrenado y con los equipos y demás especificaciones ofrecidas en la propuesta aplicando toda su experiencia e idoneidad.</w:t>
      </w:r>
    </w:p>
    <w:p w14:paraId="32D2EE70"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Colaborar con la U.A.E. Agencia ITRC para que el objeto contratado se cumpla y garantizar que sea en condiciones óptimas de calidad.</w:t>
      </w:r>
    </w:p>
    <w:p w14:paraId="61120365"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Presentar la documentación completa requerida por la Agencia ITRC, conforme lo exige la Ley, cumpliendo con todos los requisitos.</w:t>
      </w:r>
    </w:p>
    <w:p w14:paraId="0B192930"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Dar curso a las directrices impartidas por el Supervisor del contrato.</w:t>
      </w:r>
    </w:p>
    <w:p w14:paraId="5F4DD4B4"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Suministrar al Supervisor toda la información requerida para el ejercicio oportuno de su gestión y proveer, al inicio y culminación de cada fase, los reportes escritos sobre la ejecución del contrato.</w:t>
      </w:r>
    </w:p>
    <w:p w14:paraId="47E5D50E"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Para el desembolso de los pagos pactados se requiere la presentación de la constancia expedida por el revisor fiscal en relación con el pago de aportes a los sistemas de seguridad social a que haya lugar por parte del contratista, así como el pago de los parafiscales.</w:t>
      </w:r>
    </w:p>
    <w:p w14:paraId="572B67DB"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Realizar los actos necesarios y tomar las medidas conducentes para el debido y oportuno cumplimiento de sus obligaciones contractuales y la ejecución del presente contrato. Responder por sus actuaciones y omisiones derivadas de la ejecución del contrato, conforme lo establecido en las leyes 80 de 1993 y 1150 de 2007, Decreto 1082 de 2015 y Ley 1882 de 2018.</w:t>
      </w:r>
    </w:p>
    <w:p w14:paraId="373C1A5F"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Constituir oportunamente la póliza con el amparo de los riesgos solicitados. (Si ello procede)</w:t>
      </w:r>
    </w:p>
    <w:p w14:paraId="17CC71E0"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Responder por el cuidado de los bienes entregados por la Agencia para ejecutar el presente contrato. (si ello procede).</w:t>
      </w:r>
    </w:p>
    <w:p w14:paraId="19395D2B"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Entregar al vencimiento del plazo de ejecución del presente contrato los bienes y elementos que le fueron entregados (si ello procede).</w:t>
      </w:r>
    </w:p>
    <w:p w14:paraId="48B7F657"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lastRenderedPageBreak/>
        <w:t>No instalar ni utilizar en los equipos asignados por la AGENCIA para ejecutar el objeto contractual, ningún software sin la autorización previa de la AGENCIA (Si ello procede).</w:t>
      </w:r>
    </w:p>
    <w:p w14:paraId="54723887"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No retirar el software de la Agencia ITRC y limitar su uso a las actividades propias del presente contrato, salvo autorización previa y expresa. (Si ello procede).</w:t>
      </w:r>
    </w:p>
    <w:p w14:paraId="3CEF737A"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No introducir modificación alguna al software instalado, sin la autorización previa y escrita de la Agencia ITRC (si ello procede).</w:t>
      </w:r>
    </w:p>
    <w:p w14:paraId="492DE064"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bookmarkStart w:id="1" w:name="_Hlk497383522"/>
      <w:r w:rsidRPr="001A4F31">
        <w:rPr>
          <w:rFonts w:ascii="Verdana" w:hAnsi="Verdana" w:cs="Arial"/>
        </w:rPr>
        <w:t>Implementar acciones de gestión ambiental que garanticen primordialmente el cumplimiento de los objetivos de ecoeficiencia, de acuerdo con la normatividad ambiental vigente (si ello procede); así mismo y de acuerdo con el Decreto 1072 de 2015, deberán contar un Sistema de Gestión de la Seguridad y Salud en el Trabajo en su entidad</w:t>
      </w:r>
      <w:bookmarkEnd w:id="1"/>
      <w:r w:rsidRPr="001A4F31">
        <w:rPr>
          <w:rFonts w:ascii="Verdana" w:hAnsi="Verdana" w:cs="Arial"/>
        </w:rPr>
        <w:t xml:space="preserve">. </w:t>
      </w:r>
    </w:p>
    <w:p w14:paraId="00064AB4" w14:textId="77777777" w:rsidR="000765BC" w:rsidRPr="001A4F31" w:rsidRDefault="000765BC" w:rsidP="000765BC">
      <w:pPr>
        <w:pStyle w:val="Prrafodelista"/>
        <w:numPr>
          <w:ilvl w:val="0"/>
          <w:numId w:val="10"/>
        </w:numPr>
        <w:tabs>
          <w:tab w:val="left" w:pos="709"/>
        </w:tabs>
        <w:spacing w:after="0" w:line="240" w:lineRule="auto"/>
        <w:jc w:val="both"/>
        <w:rPr>
          <w:rFonts w:ascii="Verdana" w:hAnsi="Verdana" w:cs="Arial"/>
        </w:rPr>
      </w:pPr>
      <w:r w:rsidRPr="001A4F31">
        <w:rPr>
          <w:rFonts w:ascii="Verdana" w:hAnsi="Verdana" w:cs="Arial"/>
        </w:rPr>
        <w:t xml:space="preserve">Las demás necesarias para el cumplimiento del objeto, que se desprendan de la naturaleza </w:t>
      </w:r>
      <w:proofErr w:type="gramStart"/>
      <w:r w:rsidRPr="001A4F31">
        <w:rPr>
          <w:rFonts w:ascii="Verdana" w:hAnsi="Verdana" w:cs="Arial"/>
        </w:rPr>
        <w:t>del mismo</w:t>
      </w:r>
      <w:proofErr w:type="gramEnd"/>
      <w:r w:rsidRPr="001A4F31">
        <w:rPr>
          <w:rFonts w:ascii="Verdana" w:hAnsi="Verdana" w:cs="Arial"/>
        </w:rPr>
        <w:t>.</w:t>
      </w:r>
    </w:p>
    <w:p w14:paraId="0C6C7DDC" w14:textId="77777777" w:rsidR="00A43B70" w:rsidRPr="001A4F31" w:rsidRDefault="00A43B70" w:rsidP="00A43B70">
      <w:pPr>
        <w:spacing w:after="0" w:line="240" w:lineRule="auto"/>
        <w:jc w:val="both"/>
        <w:rPr>
          <w:rFonts w:ascii="Verdana" w:hAnsi="Verdana" w:cs="Arial"/>
        </w:rPr>
      </w:pPr>
    </w:p>
    <w:p w14:paraId="392529AE" w14:textId="77777777" w:rsidR="00ED68C7" w:rsidRPr="001A4F31" w:rsidRDefault="00ED68C7" w:rsidP="00ED68C7">
      <w:pPr>
        <w:autoSpaceDE w:val="0"/>
        <w:autoSpaceDN w:val="0"/>
        <w:adjustRightInd w:val="0"/>
        <w:spacing w:after="0" w:line="240" w:lineRule="auto"/>
        <w:jc w:val="both"/>
        <w:rPr>
          <w:rFonts w:ascii="Verdana" w:hAnsi="Verdana" w:cs="Arial"/>
          <w:b/>
        </w:rPr>
      </w:pPr>
      <w:r w:rsidRPr="001A4F31">
        <w:rPr>
          <w:rFonts w:ascii="Verdana" w:hAnsi="Verdana" w:cs="Arial"/>
          <w:b/>
        </w:rPr>
        <w:t>OBLIGACIONES ESPECÍFICAS:</w:t>
      </w:r>
    </w:p>
    <w:p w14:paraId="61BCC7A7" w14:textId="77777777" w:rsidR="00ED68C7" w:rsidRPr="001A4F31" w:rsidRDefault="00ED68C7" w:rsidP="00A43B70">
      <w:pPr>
        <w:spacing w:after="0" w:line="240" w:lineRule="auto"/>
        <w:jc w:val="both"/>
        <w:rPr>
          <w:rFonts w:ascii="Verdana" w:hAnsi="Verdana" w:cs="Arial"/>
        </w:rPr>
      </w:pPr>
    </w:p>
    <w:p w14:paraId="22443852" w14:textId="77777777" w:rsidR="00ED68C7" w:rsidRPr="001A4F31" w:rsidRDefault="00ED68C7" w:rsidP="00A43B70">
      <w:pPr>
        <w:spacing w:after="0" w:line="240" w:lineRule="auto"/>
        <w:jc w:val="both"/>
        <w:rPr>
          <w:rFonts w:ascii="Verdana" w:hAnsi="Verdana" w:cs="Arial"/>
        </w:rPr>
      </w:pPr>
      <w:r w:rsidRPr="001A4F31">
        <w:rPr>
          <w:rFonts w:ascii="Verdana" w:hAnsi="Verdana" w:cs="Arial"/>
        </w:rPr>
        <w:t>XXXXXXXXXXXXXXXXXXXXXXXXXXXXXXXXXX</w:t>
      </w:r>
    </w:p>
    <w:p w14:paraId="2E3175C9" w14:textId="77777777" w:rsidR="00ED68C7" w:rsidRPr="001A4F31" w:rsidRDefault="00ED68C7" w:rsidP="00A43B70">
      <w:pPr>
        <w:spacing w:after="0" w:line="240" w:lineRule="auto"/>
        <w:jc w:val="both"/>
        <w:rPr>
          <w:rFonts w:ascii="Verdana" w:hAnsi="Verdana" w:cs="Arial"/>
        </w:rPr>
      </w:pPr>
    </w:p>
    <w:p w14:paraId="3A806B40" w14:textId="77777777" w:rsidR="00A43B70" w:rsidRPr="001A4F31" w:rsidRDefault="000765BC" w:rsidP="00A43B70">
      <w:pPr>
        <w:spacing w:after="0" w:line="240" w:lineRule="auto"/>
        <w:jc w:val="both"/>
        <w:rPr>
          <w:rFonts w:ascii="Verdana" w:hAnsi="Verdana" w:cs="Arial"/>
          <w:b/>
        </w:rPr>
      </w:pPr>
      <w:r w:rsidRPr="001A4F31">
        <w:rPr>
          <w:rFonts w:ascii="Verdana" w:hAnsi="Verdana" w:cs="Arial"/>
          <w:b/>
        </w:rPr>
        <w:t>4</w:t>
      </w:r>
      <w:r w:rsidR="00A43B70" w:rsidRPr="001A4F31">
        <w:rPr>
          <w:rFonts w:ascii="Verdana" w:hAnsi="Verdana" w:cs="Arial"/>
          <w:b/>
        </w:rPr>
        <w:t>.3 PLAZO DE EJECUCIÓN.</w:t>
      </w:r>
    </w:p>
    <w:p w14:paraId="6B9F37CF" w14:textId="77777777" w:rsidR="00A43B70" w:rsidRPr="001A4F31" w:rsidRDefault="00A43B70" w:rsidP="00A43B70">
      <w:pPr>
        <w:spacing w:after="0" w:line="240" w:lineRule="auto"/>
        <w:jc w:val="both"/>
        <w:rPr>
          <w:rFonts w:ascii="Verdana" w:hAnsi="Verdana" w:cs="Arial"/>
        </w:rPr>
      </w:pPr>
    </w:p>
    <w:p w14:paraId="562CFDEE" w14:textId="77777777" w:rsidR="00A43B70" w:rsidRPr="001A4F31" w:rsidRDefault="00A43B70" w:rsidP="00A43B70">
      <w:pPr>
        <w:spacing w:after="0" w:line="240" w:lineRule="auto"/>
        <w:jc w:val="both"/>
        <w:rPr>
          <w:rFonts w:ascii="Verdana" w:hAnsi="Verdana" w:cs="Arial"/>
        </w:rPr>
      </w:pPr>
      <w:r w:rsidRPr="001A4F31">
        <w:rPr>
          <w:rFonts w:ascii="Verdana" w:eastAsia="Times New Roman" w:hAnsi="Verdana" w:cs="Arial"/>
          <w:color w:val="000000"/>
          <w:lang w:eastAsia="es-CO"/>
        </w:rPr>
        <w:t>El plazo de ejecución del contrato será de ___ (__)</w:t>
      </w:r>
      <w:r w:rsidRPr="001A4F31">
        <w:rPr>
          <w:rFonts w:ascii="Verdana" w:hAnsi="Verdana" w:cs="Arial"/>
          <w:color w:val="000000"/>
        </w:rPr>
        <w:t xml:space="preserve"> ______,</w:t>
      </w:r>
      <w:r w:rsidRPr="001A4F31">
        <w:rPr>
          <w:rFonts w:ascii="Verdana" w:hAnsi="Verdana" w:cs="Arial"/>
        </w:rPr>
        <w:t xml:space="preserve"> contado a partir de la suscripción del acta de inicio</w:t>
      </w:r>
      <w:r w:rsidRPr="001A4F31">
        <w:rPr>
          <w:rFonts w:ascii="Verdana" w:eastAsia="Times New Roman" w:hAnsi="Verdana" w:cs="Arial"/>
          <w:color w:val="000000"/>
          <w:lang w:eastAsia="es-CO"/>
        </w:rPr>
        <w:t>, previo cumplimiento de los requisitos de perfeccionamiento y ejecución</w:t>
      </w:r>
      <w:r w:rsidRPr="001A4F31">
        <w:rPr>
          <w:rFonts w:ascii="Verdana" w:hAnsi="Verdana" w:cs="Arial"/>
        </w:rPr>
        <w:t>.</w:t>
      </w:r>
    </w:p>
    <w:p w14:paraId="17166583" w14:textId="77777777" w:rsidR="00A43B70" w:rsidRPr="001A4F31" w:rsidRDefault="00A43B70" w:rsidP="00A43B70">
      <w:pPr>
        <w:tabs>
          <w:tab w:val="left" w:pos="709"/>
        </w:tabs>
        <w:spacing w:after="0" w:line="240" w:lineRule="auto"/>
        <w:jc w:val="both"/>
        <w:rPr>
          <w:rFonts w:ascii="Verdana" w:hAnsi="Verdana" w:cs="Arial"/>
          <w:color w:val="000000"/>
        </w:rPr>
      </w:pPr>
    </w:p>
    <w:p w14:paraId="51410218" w14:textId="77777777" w:rsidR="00A43B70" w:rsidRPr="001A4F31" w:rsidRDefault="00A43B70" w:rsidP="00A43B70">
      <w:pPr>
        <w:tabs>
          <w:tab w:val="left" w:pos="709"/>
        </w:tabs>
        <w:spacing w:after="0" w:line="240" w:lineRule="auto"/>
        <w:jc w:val="both"/>
        <w:rPr>
          <w:rFonts w:ascii="Verdana" w:hAnsi="Verdana" w:cs="Arial"/>
          <w:color w:val="000000"/>
        </w:rPr>
      </w:pPr>
    </w:p>
    <w:p w14:paraId="45FA32B4" w14:textId="77777777" w:rsidR="00A43B70" w:rsidRPr="001A4F31" w:rsidRDefault="00A43B70" w:rsidP="00A43B70">
      <w:pPr>
        <w:tabs>
          <w:tab w:val="left" w:pos="709"/>
        </w:tabs>
        <w:spacing w:after="0" w:line="240" w:lineRule="auto"/>
        <w:jc w:val="both"/>
        <w:rPr>
          <w:rFonts w:ascii="Verdana" w:hAnsi="Verdana" w:cs="Arial"/>
          <w:bCs/>
          <w:lang w:val="es-ES_tradnl"/>
        </w:rPr>
      </w:pPr>
      <w:r w:rsidRPr="001A4F31">
        <w:rPr>
          <w:rFonts w:ascii="Verdana" w:hAnsi="Verdana" w:cs="Arial"/>
          <w:b/>
          <w:color w:val="000000"/>
        </w:rPr>
        <w:t xml:space="preserve">3.4 FORMA DE PAGO. LA </w:t>
      </w:r>
      <w:r w:rsidRPr="001A4F31">
        <w:rPr>
          <w:rFonts w:ascii="Verdana" w:hAnsi="Verdana" w:cs="Arial"/>
          <w:b/>
          <w:bCs/>
          <w:lang w:val="es-ES_tradnl"/>
        </w:rPr>
        <w:t xml:space="preserve">AGENCIA </w:t>
      </w:r>
      <w:r w:rsidRPr="001A4F31">
        <w:rPr>
          <w:rFonts w:ascii="Verdana" w:hAnsi="Verdana" w:cs="Arial"/>
          <w:lang w:val="es-ES_tradnl"/>
        </w:rPr>
        <w:t xml:space="preserve">pagará </w:t>
      </w:r>
      <w:r w:rsidRPr="001A4F31">
        <w:rPr>
          <w:rFonts w:ascii="Verdana" w:hAnsi="Verdana" w:cs="Arial"/>
          <w:bCs/>
          <w:lang w:val="es-ES_tradnl"/>
        </w:rPr>
        <w:t xml:space="preserve">AL CONTRATISTA el valor del contrato de la siguiente forma: </w:t>
      </w:r>
    </w:p>
    <w:p w14:paraId="2A77F105" w14:textId="77777777" w:rsidR="00A43B70" w:rsidRPr="001A4F31" w:rsidRDefault="00A43B70" w:rsidP="00A43B70">
      <w:pPr>
        <w:tabs>
          <w:tab w:val="left" w:pos="709"/>
        </w:tabs>
        <w:spacing w:after="0" w:line="240" w:lineRule="auto"/>
        <w:jc w:val="both"/>
        <w:rPr>
          <w:rFonts w:ascii="Verdana" w:hAnsi="Verdana" w:cs="Arial"/>
          <w:bCs/>
          <w:lang w:val="es-ES_tradnl"/>
        </w:rPr>
      </w:pPr>
    </w:p>
    <w:p w14:paraId="5666072F" w14:textId="77777777" w:rsidR="00A43B70" w:rsidRPr="001A4F31" w:rsidRDefault="00A43B70" w:rsidP="00A43B70">
      <w:pPr>
        <w:autoSpaceDE w:val="0"/>
        <w:autoSpaceDN w:val="0"/>
        <w:adjustRightInd w:val="0"/>
        <w:spacing w:after="0" w:line="240" w:lineRule="auto"/>
        <w:jc w:val="both"/>
        <w:rPr>
          <w:rFonts w:ascii="Verdana" w:hAnsi="Verdana" w:cs="Arial"/>
          <w:bCs/>
          <w:lang w:val="es-ES_tradnl"/>
        </w:rPr>
      </w:pPr>
      <w:r w:rsidRPr="001A4F31">
        <w:rPr>
          <w:rFonts w:ascii="Verdana" w:hAnsi="Verdana" w:cs="Arial"/>
          <w:bCs/>
          <w:lang w:val="es-ES_tradnl"/>
        </w:rPr>
        <w:t>________________________________________________________________________</w:t>
      </w:r>
    </w:p>
    <w:p w14:paraId="232E8306" w14:textId="77777777" w:rsidR="00A43B70" w:rsidRPr="001A4F31" w:rsidRDefault="00A43B70" w:rsidP="00A43B70">
      <w:pPr>
        <w:autoSpaceDE w:val="0"/>
        <w:autoSpaceDN w:val="0"/>
        <w:adjustRightInd w:val="0"/>
        <w:spacing w:after="0" w:line="240" w:lineRule="auto"/>
        <w:jc w:val="both"/>
        <w:rPr>
          <w:rFonts w:ascii="Verdana" w:hAnsi="Verdana" w:cs="Arial"/>
          <w:bCs/>
          <w:lang w:val="es-ES_tradnl"/>
        </w:rPr>
      </w:pPr>
    </w:p>
    <w:p w14:paraId="4A6534B4" w14:textId="77777777" w:rsidR="00A43B70" w:rsidRPr="001A4F31" w:rsidRDefault="00A43B70" w:rsidP="00A43B70">
      <w:pPr>
        <w:autoSpaceDE w:val="0"/>
        <w:autoSpaceDN w:val="0"/>
        <w:adjustRightInd w:val="0"/>
        <w:spacing w:after="0" w:line="240" w:lineRule="auto"/>
        <w:jc w:val="both"/>
        <w:rPr>
          <w:rFonts w:ascii="Verdana" w:hAnsi="Verdana" w:cs="Arial"/>
          <w:bCs/>
        </w:rPr>
      </w:pPr>
      <w:r w:rsidRPr="001A4F31">
        <w:rPr>
          <w:rFonts w:ascii="Verdana" w:hAnsi="Verdana" w:cs="Arial"/>
        </w:rPr>
        <w:t>Todos los pagos se realizarán, dentro de los 30 días calendario siguientes, de acuerdo a  la disponibilidad del P.A.C. (Plan Anual Mensualizado de Caja), previa presentación de la factura correspondiente con el lleno de los requisitos legales señalados en el Artículo 617 del Estatuto Tributario, la certificación del cumplimiento del pago de aportes parafiscales relativos al sistema de seguridad social integral así como, los propios del SENA, ICBF y CAJA DE COMPENSACIÓN FAMILIAR, cuando corresponda en los términos del art. 23 de la Ley 1150 de 2007 y la certificación de cumplimiento a satisfacción expedido por el supervisor del contrato</w:t>
      </w:r>
    </w:p>
    <w:p w14:paraId="27A3A7B9" w14:textId="77777777" w:rsidR="00A43B70" w:rsidRPr="001A4F31" w:rsidRDefault="00A43B70" w:rsidP="00A43B70">
      <w:pPr>
        <w:spacing w:after="0" w:line="240" w:lineRule="auto"/>
        <w:jc w:val="both"/>
        <w:rPr>
          <w:rFonts w:ascii="Verdana" w:hAnsi="Verdana" w:cs="Arial"/>
        </w:rPr>
      </w:pPr>
    </w:p>
    <w:p w14:paraId="4C661EE0" w14:textId="77777777" w:rsidR="00A43B70" w:rsidRPr="001A4F31" w:rsidRDefault="00A43B70" w:rsidP="00A43B70">
      <w:pPr>
        <w:spacing w:after="0" w:line="240" w:lineRule="auto"/>
        <w:jc w:val="both"/>
        <w:rPr>
          <w:rFonts w:ascii="Verdana" w:hAnsi="Verdana" w:cs="Arial"/>
          <w:color w:va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8978"/>
      </w:tblGrid>
      <w:tr w:rsidR="001A4F31" w:rsidRPr="001A4F31" w14:paraId="22720DC8" w14:textId="77777777" w:rsidTr="001A4F31">
        <w:trPr>
          <w:cantSplit/>
          <w:trHeight w:val="299"/>
          <w:jc w:val="center"/>
        </w:trPr>
        <w:tc>
          <w:tcPr>
            <w:tcW w:w="5000" w:type="pct"/>
            <w:shd w:val="clear" w:color="auto" w:fill="BFBFBF" w:themeFill="background1" w:themeFillShade="BF"/>
            <w:vAlign w:val="center"/>
          </w:tcPr>
          <w:p w14:paraId="04BB59D6" w14:textId="77777777" w:rsidR="00A43B70" w:rsidRPr="001A4F31" w:rsidRDefault="00A43B70" w:rsidP="00A43B70">
            <w:pPr>
              <w:numPr>
                <w:ilvl w:val="0"/>
                <w:numId w:val="12"/>
              </w:numPr>
              <w:spacing w:after="0" w:line="240" w:lineRule="auto"/>
              <w:jc w:val="center"/>
              <w:rPr>
                <w:rFonts w:ascii="Verdana" w:hAnsi="Verdana" w:cs="Arial"/>
                <w:b/>
              </w:rPr>
            </w:pPr>
            <w:r w:rsidRPr="001A4F31">
              <w:rPr>
                <w:rFonts w:ascii="Verdana" w:hAnsi="Verdana" w:cs="Arial"/>
                <w:b/>
              </w:rPr>
              <w:lastRenderedPageBreak/>
              <w:t>INDICACIÓN DEL LUGAR DE CONSULTA DE LOS DOCUMENTOS PREVIOS.</w:t>
            </w:r>
          </w:p>
        </w:tc>
      </w:tr>
    </w:tbl>
    <w:p w14:paraId="0C877D7D" w14:textId="77777777" w:rsidR="00A43B70" w:rsidRPr="001A4F31" w:rsidRDefault="00A43B70" w:rsidP="00A43B70">
      <w:pPr>
        <w:spacing w:after="0" w:line="240" w:lineRule="auto"/>
        <w:jc w:val="both"/>
        <w:rPr>
          <w:rFonts w:ascii="Verdana" w:hAnsi="Verdana" w:cs="Arial"/>
        </w:rPr>
      </w:pPr>
    </w:p>
    <w:p w14:paraId="44E5D0FE" w14:textId="77777777" w:rsidR="00A43B70" w:rsidRPr="001A4F31" w:rsidRDefault="00A43B70" w:rsidP="00A43B70">
      <w:pPr>
        <w:pStyle w:val="Textoindependiente2"/>
        <w:widowControl w:val="0"/>
        <w:numPr>
          <w:ilvl w:val="12"/>
          <w:numId w:val="0"/>
        </w:numPr>
        <w:tabs>
          <w:tab w:val="left" w:pos="-3119"/>
          <w:tab w:val="left" w:pos="-2977"/>
          <w:tab w:val="left" w:pos="9360"/>
        </w:tabs>
        <w:spacing w:after="0" w:line="240" w:lineRule="auto"/>
        <w:jc w:val="both"/>
        <w:rPr>
          <w:rFonts w:ascii="Verdana" w:hAnsi="Verdana" w:cs="Arial"/>
          <w:sz w:val="22"/>
          <w:szCs w:val="22"/>
        </w:rPr>
      </w:pPr>
      <w:r w:rsidRPr="001A4F31">
        <w:rPr>
          <w:rFonts w:ascii="Verdana" w:hAnsi="Verdana" w:cs="Arial"/>
          <w:sz w:val="22"/>
          <w:szCs w:val="22"/>
        </w:rPr>
        <w:t xml:space="preserve">Los documentos previos que soportan el presente proceso pueden </w:t>
      </w:r>
      <w:proofErr w:type="gramStart"/>
      <w:r w:rsidRPr="001A4F31">
        <w:rPr>
          <w:rFonts w:ascii="Verdana" w:hAnsi="Verdana" w:cs="Arial"/>
          <w:sz w:val="22"/>
          <w:szCs w:val="22"/>
        </w:rPr>
        <w:t>ser  consultados</w:t>
      </w:r>
      <w:proofErr w:type="gramEnd"/>
      <w:r w:rsidRPr="001A4F31">
        <w:rPr>
          <w:rFonts w:ascii="Verdana" w:hAnsi="Verdana" w:cs="Arial"/>
          <w:sz w:val="22"/>
          <w:szCs w:val="22"/>
        </w:rPr>
        <w:t xml:space="preserve"> en la Secretaría General de la Agencia, ubicada en la Calle 93 B No. 16-47, Piso 5º Bogotá, D.C., o a través del portal único de contratación SECOP: </w:t>
      </w:r>
      <w:hyperlink r:id="rId11" w:history="1">
        <w:r w:rsidRPr="001A4F31">
          <w:rPr>
            <w:rStyle w:val="Hipervnculo"/>
            <w:rFonts w:ascii="Verdana" w:hAnsi="Verdana" w:cs="Arial"/>
            <w:sz w:val="22"/>
            <w:szCs w:val="22"/>
          </w:rPr>
          <w:t>www.contratos.gov.co</w:t>
        </w:r>
      </w:hyperlink>
      <w:r w:rsidRPr="001A4F31">
        <w:rPr>
          <w:rFonts w:ascii="Verdana" w:hAnsi="Verdana" w:cs="Arial"/>
          <w:sz w:val="22"/>
          <w:szCs w:val="22"/>
        </w:rPr>
        <w:t>.</w:t>
      </w:r>
    </w:p>
    <w:p w14:paraId="3F8F7D09" w14:textId="77777777" w:rsidR="00A43B70" w:rsidRPr="001A4F31" w:rsidRDefault="00A43B70" w:rsidP="00A43B70">
      <w:pPr>
        <w:spacing w:after="0" w:line="240" w:lineRule="auto"/>
        <w:jc w:val="both"/>
        <w:rPr>
          <w:rFonts w:ascii="Verdana" w:hAnsi="Verdana" w:cs="Arial"/>
        </w:rPr>
      </w:pPr>
    </w:p>
    <w:p w14:paraId="7EBC9729" w14:textId="77777777" w:rsidR="00A43B70" w:rsidRPr="001A4F31" w:rsidRDefault="00A43B70" w:rsidP="00A43B70">
      <w:pPr>
        <w:spacing w:after="0" w:line="240" w:lineRule="auto"/>
        <w:rPr>
          <w:rFonts w:ascii="Verdana" w:hAnsi="Verdana" w:cs="Arial"/>
        </w:rPr>
      </w:pPr>
      <w:r w:rsidRPr="001A4F31">
        <w:rPr>
          <w:rFonts w:ascii="Verdana" w:hAnsi="Verdana" w:cs="Arial"/>
        </w:rPr>
        <w:t>Atentamente,</w:t>
      </w:r>
    </w:p>
    <w:p w14:paraId="23FFF862" w14:textId="77777777" w:rsidR="00A43B70" w:rsidRPr="001A4F31" w:rsidRDefault="00A43B70" w:rsidP="00A43B70">
      <w:pPr>
        <w:spacing w:after="0" w:line="240" w:lineRule="auto"/>
        <w:rPr>
          <w:rFonts w:ascii="Verdana" w:hAnsi="Verdana" w:cs="Arial"/>
        </w:rPr>
      </w:pPr>
    </w:p>
    <w:p w14:paraId="2DE87E13" w14:textId="77777777" w:rsidR="00A43B70" w:rsidRPr="001A4F31" w:rsidRDefault="00A43B70" w:rsidP="00A43B70">
      <w:pPr>
        <w:spacing w:after="0" w:line="240" w:lineRule="auto"/>
        <w:rPr>
          <w:rFonts w:ascii="Verdana" w:hAnsi="Verdana" w:cs="Arial"/>
        </w:rPr>
      </w:pPr>
      <w:r w:rsidRPr="001A4F31">
        <w:rPr>
          <w:rFonts w:ascii="Verdana" w:hAnsi="Verdana" w:cs="Arial"/>
        </w:rPr>
        <w:t>________________________________</w:t>
      </w:r>
    </w:p>
    <w:p w14:paraId="4B397AC4" w14:textId="77777777" w:rsidR="00A43B70" w:rsidRPr="001A4F31" w:rsidRDefault="00A43B70" w:rsidP="00A43B70">
      <w:pPr>
        <w:spacing w:after="0" w:line="240" w:lineRule="auto"/>
        <w:rPr>
          <w:rFonts w:ascii="Verdana" w:hAnsi="Verdana" w:cs="Arial"/>
          <w:b/>
        </w:rPr>
      </w:pPr>
      <w:r w:rsidRPr="001A4F31">
        <w:rPr>
          <w:rFonts w:ascii="Verdana" w:hAnsi="Verdana" w:cs="Arial"/>
          <w:b/>
        </w:rPr>
        <w:t>SECRETARIA GENERAL ITRC</w:t>
      </w:r>
    </w:p>
    <w:p w14:paraId="77277F33" w14:textId="77777777" w:rsidR="00EE0DC4" w:rsidRPr="001A4F31" w:rsidRDefault="00EE0DC4" w:rsidP="00A43B70">
      <w:pPr>
        <w:spacing w:line="240" w:lineRule="auto"/>
        <w:rPr>
          <w:rFonts w:ascii="Verdana" w:hAnsi="Verdana" w:cs="Arial"/>
        </w:rPr>
      </w:pPr>
    </w:p>
    <w:sectPr w:rsidR="00EE0DC4" w:rsidRPr="001A4F31" w:rsidSect="0049268C">
      <w:headerReference w:type="even" r:id="rId12"/>
      <w:headerReference w:type="default" r:id="rId13"/>
      <w:footerReference w:type="default" r:id="rId14"/>
      <w:headerReference w:type="first" r:id="rId15"/>
      <w:pgSz w:w="12240" w:h="15840" w:code="1"/>
      <w:pgMar w:top="1418" w:right="1701" w:bottom="1418" w:left="1701" w:header="709" w:footer="0" w:gutter="0"/>
      <w:pgBorders w:offsetFrom="page">
        <w:top w:val="single" w:sz="12" w:space="18" w:color="1F3864"/>
        <w:left w:val="single" w:sz="12" w:space="24" w:color="1F3864"/>
        <w:bottom w:val="single" w:sz="12" w:space="24" w:color="1F3864"/>
        <w:right w:val="single" w:sz="12"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636B6" w14:textId="77777777" w:rsidR="00A8788E" w:rsidRDefault="00A8788E" w:rsidP="007B1E93">
      <w:pPr>
        <w:spacing w:after="0" w:line="240" w:lineRule="auto"/>
      </w:pPr>
      <w:r>
        <w:separator/>
      </w:r>
    </w:p>
  </w:endnote>
  <w:endnote w:type="continuationSeparator" w:id="0">
    <w:p w14:paraId="4F82E0DD" w14:textId="77777777" w:rsidR="00A8788E" w:rsidRDefault="00A8788E" w:rsidP="007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94EE9" w14:textId="77777777" w:rsidR="00EA52BE" w:rsidRPr="008D482A" w:rsidRDefault="00331B16" w:rsidP="00331B16">
    <w:pPr>
      <w:pStyle w:val="Piedepgina"/>
      <w:jc w:val="right"/>
      <w:rPr>
        <w:rFonts w:ascii="Verdana" w:hAnsi="Verdana"/>
        <w:sz w:val="18"/>
        <w:szCs w:val="18"/>
      </w:rPr>
    </w:pPr>
    <w:r w:rsidRPr="008D482A">
      <w:rPr>
        <w:rFonts w:ascii="Verdana" w:hAnsi="Verdana"/>
        <w:sz w:val="18"/>
        <w:szCs w:val="18"/>
      </w:rPr>
      <w:t xml:space="preserve">Página: </w:t>
    </w:r>
    <w:r w:rsidR="00EA52BE" w:rsidRPr="008D482A">
      <w:rPr>
        <w:rFonts w:ascii="Verdana" w:hAnsi="Verdana"/>
        <w:sz w:val="18"/>
        <w:szCs w:val="18"/>
      </w:rPr>
      <w:fldChar w:fldCharType="begin"/>
    </w:r>
    <w:r w:rsidR="00EA52BE" w:rsidRPr="008D482A">
      <w:rPr>
        <w:rFonts w:ascii="Verdana" w:hAnsi="Verdana"/>
        <w:sz w:val="18"/>
        <w:szCs w:val="18"/>
      </w:rPr>
      <w:instrText>PAGE   \* MERGEFORMAT</w:instrText>
    </w:r>
    <w:r w:rsidR="00EA52BE" w:rsidRPr="008D482A">
      <w:rPr>
        <w:rFonts w:ascii="Verdana" w:hAnsi="Verdana"/>
        <w:sz w:val="18"/>
        <w:szCs w:val="18"/>
      </w:rPr>
      <w:fldChar w:fldCharType="separate"/>
    </w:r>
    <w:r w:rsidR="000765BC" w:rsidRPr="008D482A">
      <w:rPr>
        <w:rFonts w:ascii="Verdana" w:hAnsi="Verdana"/>
        <w:noProof/>
        <w:sz w:val="18"/>
        <w:szCs w:val="18"/>
        <w:lang w:val="es-ES"/>
      </w:rPr>
      <w:t>2</w:t>
    </w:r>
    <w:r w:rsidR="00EA52BE" w:rsidRPr="008D482A">
      <w:rPr>
        <w:rFonts w:ascii="Verdana" w:hAnsi="Verdana"/>
        <w:sz w:val="18"/>
        <w:szCs w:val="18"/>
      </w:rPr>
      <w:fldChar w:fldCharType="end"/>
    </w:r>
    <w:r w:rsidR="00E2298E" w:rsidRPr="008D482A">
      <w:rPr>
        <w:rFonts w:ascii="Verdana" w:hAnsi="Verdana"/>
        <w:sz w:val="18"/>
        <w:szCs w:val="18"/>
      </w:rPr>
      <w:t xml:space="preserve"> de </w:t>
    </w:r>
    <w:r w:rsidR="00E2298E" w:rsidRPr="008D482A">
      <w:rPr>
        <w:rFonts w:ascii="Verdana" w:hAnsi="Verdana" w:cs="Arial"/>
        <w:sz w:val="18"/>
        <w:szCs w:val="18"/>
      </w:rPr>
      <w:t xml:space="preserve"> </w:t>
    </w:r>
    <w:r w:rsidR="00E2298E" w:rsidRPr="008D482A">
      <w:rPr>
        <w:rFonts w:ascii="Verdana" w:hAnsi="Verdana" w:cs="Arial"/>
        <w:sz w:val="18"/>
        <w:szCs w:val="18"/>
      </w:rPr>
      <w:fldChar w:fldCharType="begin"/>
    </w:r>
    <w:r w:rsidR="00E2298E" w:rsidRPr="008D482A">
      <w:rPr>
        <w:rFonts w:ascii="Verdana" w:hAnsi="Verdana" w:cs="Arial"/>
        <w:sz w:val="18"/>
        <w:szCs w:val="18"/>
      </w:rPr>
      <w:instrText xml:space="preserve"> NUMPAGES  </w:instrText>
    </w:r>
    <w:r w:rsidR="00E2298E" w:rsidRPr="008D482A">
      <w:rPr>
        <w:rFonts w:ascii="Verdana" w:hAnsi="Verdana" w:cs="Arial"/>
        <w:sz w:val="18"/>
        <w:szCs w:val="18"/>
      </w:rPr>
      <w:fldChar w:fldCharType="separate"/>
    </w:r>
    <w:r w:rsidR="000765BC" w:rsidRPr="008D482A">
      <w:rPr>
        <w:rFonts w:ascii="Verdana" w:hAnsi="Verdana" w:cs="Arial"/>
        <w:noProof/>
        <w:sz w:val="18"/>
        <w:szCs w:val="18"/>
      </w:rPr>
      <w:t>4</w:t>
    </w:r>
    <w:r w:rsidR="00E2298E" w:rsidRPr="008D482A">
      <w:rPr>
        <w:rFonts w:ascii="Verdana" w:hAnsi="Verdana" w:cs="Arial"/>
        <w:sz w:val="18"/>
        <w:szCs w:val="1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550"/>
      <w:gridCol w:w="1237"/>
      <w:gridCol w:w="824"/>
      <w:gridCol w:w="1990"/>
      <w:gridCol w:w="1467"/>
    </w:tblGrid>
    <w:tr w:rsidR="008D482A" w:rsidRPr="008D482A" w14:paraId="6D53EB87" w14:textId="77777777" w:rsidTr="00874520">
      <w:trPr>
        <w:trHeight w:val="132"/>
      </w:trPr>
      <w:tc>
        <w:tcPr>
          <w:tcW w:w="5000" w:type="pct"/>
          <w:gridSpan w:val="6"/>
          <w:vAlign w:val="center"/>
        </w:tcPr>
        <w:p w14:paraId="6BD534B5" w14:textId="77777777" w:rsidR="00E678BB" w:rsidRPr="008D482A" w:rsidRDefault="00E678BB" w:rsidP="008D5958">
          <w:pPr>
            <w:pStyle w:val="Piedepgina"/>
            <w:jc w:val="center"/>
            <w:rPr>
              <w:rFonts w:ascii="Verdana" w:hAnsi="Verdana" w:cs="Arial"/>
              <w:sz w:val="20"/>
              <w:szCs w:val="20"/>
            </w:rPr>
          </w:pPr>
          <w:r w:rsidRPr="008D482A">
            <w:rPr>
              <w:rFonts w:ascii="Verdana" w:hAnsi="Verdana" w:cs="Arial"/>
              <w:sz w:val="20"/>
              <w:szCs w:val="20"/>
            </w:rPr>
            <w:t>EL FORMATO IMPRESO DE ESTE DOCUMENTO ES UNA COPIA NO CONTROLADA</w:t>
          </w:r>
        </w:p>
      </w:tc>
    </w:tr>
    <w:tr w:rsidR="008D482A" w:rsidRPr="008D482A" w14:paraId="6282E611" w14:textId="77777777" w:rsidTr="005A29B1">
      <w:trPr>
        <w:trHeight w:val="132"/>
      </w:trPr>
      <w:tc>
        <w:tcPr>
          <w:tcW w:w="545" w:type="pct"/>
          <w:vAlign w:val="center"/>
        </w:tcPr>
        <w:p w14:paraId="477F89E9" w14:textId="77777777" w:rsidR="00604D11" w:rsidRPr="008D482A" w:rsidRDefault="00604D11" w:rsidP="008D5958">
          <w:pPr>
            <w:pStyle w:val="Piedepgina"/>
            <w:jc w:val="center"/>
            <w:rPr>
              <w:rFonts w:ascii="Verdana" w:hAnsi="Verdana" w:cs="Arial"/>
              <w:sz w:val="20"/>
              <w:szCs w:val="20"/>
            </w:rPr>
          </w:pPr>
          <w:r w:rsidRPr="008D482A">
            <w:rPr>
              <w:rFonts w:ascii="Verdana" w:hAnsi="Verdana" w:cs="Arial"/>
              <w:sz w:val="20"/>
              <w:szCs w:val="20"/>
            </w:rPr>
            <w:t>Código</w:t>
          </w:r>
        </w:p>
      </w:tc>
      <w:tc>
        <w:tcPr>
          <w:tcW w:w="1408" w:type="pct"/>
          <w:vAlign w:val="center"/>
        </w:tcPr>
        <w:p w14:paraId="02DA90D5" w14:textId="04639F77" w:rsidR="00604D11" w:rsidRPr="008D482A" w:rsidRDefault="00572667" w:rsidP="00D9188B">
          <w:pPr>
            <w:pStyle w:val="Piedepgina"/>
            <w:ind w:left="-110"/>
            <w:jc w:val="center"/>
            <w:rPr>
              <w:rFonts w:ascii="Verdana" w:hAnsi="Verdana" w:cs="Arial"/>
              <w:sz w:val="20"/>
              <w:szCs w:val="20"/>
            </w:rPr>
          </w:pPr>
          <w:r w:rsidRPr="008D482A">
            <w:rPr>
              <w:rFonts w:ascii="Verdana" w:hAnsi="Verdana" w:cs="Arial"/>
              <w:sz w:val="20"/>
              <w:szCs w:val="20"/>
            </w:rPr>
            <w:t>GCO-FT-012</w:t>
          </w:r>
        </w:p>
      </w:tc>
      <w:tc>
        <w:tcPr>
          <w:tcW w:w="683" w:type="pct"/>
          <w:vAlign w:val="center"/>
        </w:tcPr>
        <w:p w14:paraId="15F2DF0C" w14:textId="77777777" w:rsidR="00604D11" w:rsidRPr="008D482A" w:rsidRDefault="00604D11" w:rsidP="008D5958">
          <w:pPr>
            <w:pStyle w:val="Piedepgina"/>
            <w:jc w:val="center"/>
            <w:rPr>
              <w:rFonts w:ascii="Verdana" w:hAnsi="Verdana" w:cs="Arial"/>
              <w:sz w:val="20"/>
              <w:szCs w:val="20"/>
            </w:rPr>
          </w:pPr>
          <w:r w:rsidRPr="008D482A">
            <w:rPr>
              <w:rFonts w:ascii="Verdana" w:hAnsi="Verdana" w:cs="Arial"/>
              <w:sz w:val="20"/>
              <w:szCs w:val="20"/>
            </w:rPr>
            <w:t>Versión</w:t>
          </w:r>
        </w:p>
      </w:tc>
      <w:tc>
        <w:tcPr>
          <w:tcW w:w="455" w:type="pct"/>
          <w:vAlign w:val="center"/>
        </w:tcPr>
        <w:p w14:paraId="21639486" w14:textId="1A808DA8" w:rsidR="00604D11" w:rsidRPr="008D482A" w:rsidRDefault="00572667" w:rsidP="00F50A82">
          <w:pPr>
            <w:pStyle w:val="Piedepgina"/>
            <w:jc w:val="center"/>
            <w:rPr>
              <w:rFonts w:ascii="Verdana" w:hAnsi="Verdana" w:cs="Arial"/>
              <w:sz w:val="20"/>
              <w:szCs w:val="20"/>
            </w:rPr>
          </w:pPr>
          <w:r w:rsidRPr="008D482A">
            <w:rPr>
              <w:rFonts w:ascii="Verdana" w:hAnsi="Verdana" w:cs="Arial"/>
              <w:sz w:val="20"/>
              <w:szCs w:val="20"/>
            </w:rPr>
            <w:t>6</w:t>
          </w:r>
        </w:p>
      </w:tc>
      <w:tc>
        <w:tcPr>
          <w:tcW w:w="1099" w:type="pct"/>
          <w:vAlign w:val="center"/>
        </w:tcPr>
        <w:p w14:paraId="044595E6" w14:textId="77777777" w:rsidR="00604D11" w:rsidRPr="008D482A" w:rsidRDefault="00604D11" w:rsidP="008D5958">
          <w:pPr>
            <w:pStyle w:val="Piedepgina"/>
            <w:jc w:val="center"/>
            <w:rPr>
              <w:rFonts w:ascii="Verdana" w:hAnsi="Verdana" w:cs="Arial"/>
              <w:sz w:val="20"/>
              <w:szCs w:val="20"/>
            </w:rPr>
          </w:pPr>
          <w:r w:rsidRPr="008D482A">
            <w:rPr>
              <w:rFonts w:ascii="Verdana" w:hAnsi="Verdana" w:cs="Arial"/>
              <w:sz w:val="20"/>
              <w:szCs w:val="20"/>
            </w:rPr>
            <w:t>Fecha emisión</w:t>
          </w:r>
        </w:p>
      </w:tc>
      <w:tc>
        <w:tcPr>
          <w:tcW w:w="811" w:type="pct"/>
          <w:vAlign w:val="center"/>
        </w:tcPr>
        <w:p w14:paraId="7C945B63" w14:textId="63739BAE" w:rsidR="00604D11" w:rsidRPr="008D482A" w:rsidRDefault="00572667" w:rsidP="008D5958">
          <w:pPr>
            <w:pStyle w:val="Piedepgina"/>
            <w:jc w:val="center"/>
            <w:rPr>
              <w:rFonts w:ascii="Verdana" w:hAnsi="Verdana" w:cs="Arial"/>
              <w:sz w:val="20"/>
              <w:szCs w:val="20"/>
            </w:rPr>
          </w:pPr>
          <w:r w:rsidRPr="008D482A">
            <w:rPr>
              <w:rFonts w:ascii="Verdana" w:hAnsi="Verdana" w:cs="Arial"/>
              <w:sz w:val="20"/>
              <w:szCs w:val="20"/>
            </w:rPr>
            <w:t>23</w:t>
          </w:r>
          <w:r w:rsidR="00F50A82" w:rsidRPr="008D482A">
            <w:rPr>
              <w:rFonts w:ascii="Verdana" w:hAnsi="Verdana" w:cs="Arial"/>
              <w:sz w:val="20"/>
              <w:szCs w:val="20"/>
            </w:rPr>
            <w:t>/</w:t>
          </w:r>
          <w:r w:rsidRPr="008D482A">
            <w:rPr>
              <w:rFonts w:ascii="Verdana" w:hAnsi="Verdana" w:cs="Arial"/>
              <w:sz w:val="20"/>
              <w:szCs w:val="20"/>
            </w:rPr>
            <w:t>10</w:t>
          </w:r>
          <w:r w:rsidR="00F50A82" w:rsidRPr="008D482A">
            <w:rPr>
              <w:rFonts w:ascii="Verdana" w:hAnsi="Verdana" w:cs="Arial"/>
              <w:sz w:val="20"/>
              <w:szCs w:val="20"/>
            </w:rPr>
            <w:t>/20</w:t>
          </w:r>
          <w:r w:rsidRPr="008D482A">
            <w:rPr>
              <w:rFonts w:ascii="Verdana" w:hAnsi="Verdana" w:cs="Arial"/>
              <w:sz w:val="20"/>
              <w:szCs w:val="20"/>
            </w:rPr>
            <w:t>23</w:t>
          </w:r>
        </w:p>
      </w:tc>
    </w:tr>
  </w:tbl>
  <w:p w14:paraId="4F301132" w14:textId="090912AB" w:rsidR="00EA52BE" w:rsidRDefault="00EA52BE" w:rsidP="008D482A">
    <w:pPr>
      <w:pStyle w:val="Piedepgina"/>
    </w:pPr>
  </w:p>
  <w:p w14:paraId="021079C5" w14:textId="77777777" w:rsidR="00107932" w:rsidRDefault="00107932" w:rsidP="007B1E93">
    <w:pPr>
      <w:pStyle w:val="Piedepgina"/>
    </w:pPr>
  </w:p>
  <w:p w14:paraId="4D1C1C6F" w14:textId="77777777" w:rsidR="00107932" w:rsidRDefault="00107932" w:rsidP="007B1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CB1A" w14:textId="77777777" w:rsidR="00A8788E" w:rsidRDefault="00A8788E" w:rsidP="007B1E93">
      <w:pPr>
        <w:spacing w:after="0" w:line="240" w:lineRule="auto"/>
      </w:pPr>
      <w:r>
        <w:separator/>
      </w:r>
    </w:p>
  </w:footnote>
  <w:footnote w:type="continuationSeparator" w:id="0">
    <w:p w14:paraId="238B0AC8" w14:textId="77777777" w:rsidR="00A8788E" w:rsidRDefault="00A8788E" w:rsidP="007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13BE" w14:textId="77777777" w:rsidR="007B1E93" w:rsidRDefault="001A4F31">
    <w:pPr>
      <w:pStyle w:val="Encabezado"/>
    </w:pPr>
    <w:r>
      <w:rPr>
        <w:noProof/>
      </w:rPr>
      <w:pict w14:anchorId="07616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2594" o:spid="_x0000_s1044" type="#_x0000_t75" style="position:absolute;margin-left:0;margin-top:0;width:441.25pt;height:161.4pt;z-index:-251658752;mso-position-horizontal:center;mso-position-horizontal-relative:margin;mso-position-vertical:center;mso-position-vertical-relative:margin" o:allowincell="f">
          <v:imagedata r:id="rId1" o:title="Recurso 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774"/>
      <w:gridCol w:w="2692"/>
    </w:tblGrid>
    <w:tr w:rsidR="00331B16" w:rsidRPr="00E678BB" w14:paraId="42340E0E" w14:textId="77777777" w:rsidTr="000039CE">
      <w:trPr>
        <w:cantSplit/>
        <w:trHeight w:val="1266"/>
        <w:jc w:val="center"/>
      </w:trPr>
      <w:tc>
        <w:tcPr>
          <w:tcW w:w="1601" w:type="pct"/>
          <w:vAlign w:val="center"/>
        </w:tcPr>
        <w:p w14:paraId="03DE767B" w14:textId="6EAD4A52" w:rsidR="00331B16" w:rsidRPr="00E678BB" w:rsidRDefault="008D482A" w:rsidP="00E678BB">
          <w:pPr>
            <w:pStyle w:val="Encabezado"/>
            <w:spacing w:line="276" w:lineRule="auto"/>
            <w:jc w:val="center"/>
            <w:rPr>
              <w:rFonts w:ascii="Myriad Pro" w:hAnsi="Myriad Pro" w:cs="Arial"/>
              <w:sz w:val="24"/>
              <w:szCs w:val="24"/>
            </w:rPr>
          </w:pPr>
          <w:r>
            <w:rPr>
              <w:rFonts w:ascii="Myriad Pro" w:hAnsi="Myriad Pro" w:cs="Arial"/>
              <w:noProof/>
              <w:sz w:val="24"/>
              <w:szCs w:val="24"/>
            </w:rPr>
            <w:pict w14:anchorId="20138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58.8pt">
                <v:imagedata r:id="rId1" o:title="tam-minimo-logo-ITRC-2024-300dpi"/>
              </v:shape>
            </w:pict>
          </w:r>
        </w:p>
      </w:tc>
      <w:tc>
        <w:tcPr>
          <w:tcW w:w="1984" w:type="pct"/>
          <w:vAlign w:val="center"/>
        </w:tcPr>
        <w:p w14:paraId="0873ECFB" w14:textId="261E2CE6" w:rsidR="00976AA7" w:rsidRPr="008D482A" w:rsidRDefault="008D482A" w:rsidP="004324A9">
          <w:pPr>
            <w:pStyle w:val="Encabezado"/>
            <w:spacing w:line="276" w:lineRule="auto"/>
            <w:jc w:val="center"/>
            <w:rPr>
              <w:rFonts w:ascii="Verdana" w:hAnsi="Verdana" w:cs="Arial"/>
              <w:b/>
            </w:rPr>
          </w:pPr>
          <w:r w:rsidRPr="008D482A">
            <w:rPr>
              <w:rFonts w:ascii="Verdana" w:hAnsi="Verdana" w:cs="Arial"/>
              <w:b/>
            </w:rPr>
            <w:t>Acto Administrativo De Justificación De La Contratación Directa</w:t>
          </w:r>
        </w:p>
      </w:tc>
      <w:tc>
        <w:tcPr>
          <w:tcW w:w="1415" w:type="pct"/>
          <w:vAlign w:val="center"/>
        </w:tcPr>
        <w:p w14:paraId="625717AC" w14:textId="77777777" w:rsidR="00331B16" w:rsidRPr="008D482A" w:rsidRDefault="00331B16" w:rsidP="00331B16">
          <w:pPr>
            <w:pStyle w:val="Encabezado"/>
            <w:spacing w:line="276" w:lineRule="auto"/>
            <w:jc w:val="center"/>
            <w:rPr>
              <w:rFonts w:ascii="Verdana" w:hAnsi="Verdana" w:cs="Arial"/>
            </w:rPr>
          </w:pPr>
          <w:r w:rsidRPr="008D482A">
            <w:rPr>
              <w:rFonts w:ascii="Verdana" w:hAnsi="Verdana" w:cs="Arial"/>
              <w:b/>
            </w:rPr>
            <w:t>Sistema Integrado de Gestión - SIG</w:t>
          </w:r>
        </w:p>
      </w:tc>
    </w:tr>
  </w:tbl>
  <w:p w14:paraId="620C107E" w14:textId="77777777" w:rsidR="001C1934" w:rsidRPr="00E678BB" w:rsidRDefault="001C1934" w:rsidP="00C41ECD">
    <w:pPr>
      <w:pStyle w:val="Encabezado"/>
      <w:tabs>
        <w:tab w:val="clear" w:pos="4419"/>
        <w:tab w:val="clear" w:pos="8838"/>
        <w:tab w:val="left" w:pos="1111"/>
      </w:tabs>
      <w:spacing w:line="276" w:lineRule="auto"/>
      <w:rPr>
        <w:rFonts w:ascii="Myriad Pro" w:hAnsi="Myriad Pr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B536" w14:textId="77777777" w:rsidR="007B1E93" w:rsidRDefault="001A4F31">
    <w:pPr>
      <w:pStyle w:val="Encabezado"/>
    </w:pPr>
    <w:r>
      <w:rPr>
        <w:noProof/>
      </w:rPr>
      <w:pict w14:anchorId="1333D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2593" o:spid="_x0000_s1043" type="#_x0000_t75" style="position:absolute;margin-left:0;margin-top:0;width:441.25pt;height:161.4pt;z-index:-251659776;mso-position-horizontal:center;mso-position-horizontal-relative:margin;mso-position-vertical:center;mso-position-vertical-relative:margin" o:allowincell="f">
          <v:imagedata r:id="rId1" o:title="Recurso 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37A78"/>
    <w:multiLevelType w:val="multilevel"/>
    <w:tmpl w:val="8CAC4C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8C791D"/>
    <w:multiLevelType w:val="hybridMultilevel"/>
    <w:tmpl w:val="65D4F3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5F3742"/>
    <w:multiLevelType w:val="hybridMultilevel"/>
    <w:tmpl w:val="17686C62"/>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22D45D8B"/>
    <w:multiLevelType w:val="hybridMultilevel"/>
    <w:tmpl w:val="BA864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4E76AE"/>
    <w:multiLevelType w:val="hybridMultilevel"/>
    <w:tmpl w:val="625019EE"/>
    <w:lvl w:ilvl="0" w:tplc="240A0001">
      <w:start w:val="1"/>
      <w:numFmt w:val="bullet"/>
      <w:lvlText w:val=""/>
      <w:lvlJc w:val="left"/>
      <w:pPr>
        <w:ind w:left="284" w:hanging="360"/>
      </w:pPr>
      <w:rPr>
        <w:rFonts w:ascii="Symbol" w:hAnsi="Symbol" w:hint="default"/>
      </w:rPr>
    </w:lvl>
    <w:lvl w:ilvl="1" w:tplc="240A0003" w:tentative="1">
      <w:start w:val="1"/>
      <w:numFmt w:val="bullet"/>
      <w:lvlText w:val="o"/>
      <w:lvlJc w:val="left"/>
      <w:pPr>
        <w:ind w:left="1004" w:hanging="360"/>
      </w:pPr>
      <w:rPr>
        <w:rFonts w:ascii="Courier New" w:hAnsi="Courier New" w:cs="Courier New" w:hint="default"/>
      </w:rPr>
    </w:lvl>
    <w:lvl w:ilvl="2" w:tplc="240A0005" w:tentative="1">
      <w:start w:val="1"/>
      <w:numFmt w:val="bullet"/>
      <w:lvlText w:val=""/>
      <w:lvlJc w:val="left"/>
      <w:pPr>
        <w:ind w:left="1724" w:hanging="360"/>
      </w:pPr>
      <w:rPr>
        <w:rFonts w:ascii="Wingdings" w:hAnsi="Wingdings" w:hint="default"/>
      </w:rPr>
    </w:lvl>
    <w:lvl w:ilvl="3" w:tplc="240A0001" w:tentative="1">
      <w:start w:val="1"/>
      <w:numFmt w:val="bullet"/>
      <w:lvlText w:val=""/>
      <w:lvlJc w:val="left"/>
      <w:pPr>
        <w:ind w:left="2444" w:hanging="360"/>
      </w:pPr>
      <w:rPr>
        <w:rFonts w:ascii="Symbol" w:hAnsi="Symbol" w:hint="default"/>
      </w:rPr>
    </w:lvl>
    <w:lvl w:ilvl="4" w:tplc="240A0003" w:tentative="1">
      <w:start w:val="1"/>
      <w:numFmt w:val="bullet"/>
      <w:lvlText w:val="o"/>
      <w:lvlJc w:val="left"/>
      <w:pPr>
        <w:ind w:left="3164" w:hanging="360"/>
      </w:pPr>
      <w:rPr>
        <w:rFonts w:ascii="Courier New" w:hAnsi="Courier New" w:cs="Courier New" w:hint="default"/>
      </w:rPr>
    </w:lvl>
    <w:lvl w:ilvl="5" w:tplc="240A0005" w:tentative="1">
      <w:start w:val="1"/>
      <w:numFmt w:val="bullet"/>
      <w:lvlText w:val=""/>
      <w:lvlJc w:val="left"/>
      <w:pPr>
        <w:ind w:left="3884" w:hanging="360"/>
      </w:pPr>
      <w:rPr>
        <w:rFonts w:ascii="Wingdings" w:hAnsi="Wingdings" w:hint="default"/>
      </w:rPr>
    </w:lvl>
    <w:lvl w:ilvl="6" w:tplc="240A0001" w:tentative="1">
      <w:start w:val="1"/>
      <w:numFmt w:val="bullet"/>
      <w:lvlText w:val=""/>
      <w:lvlJc w:val="left"/>
      <w:pPr>
        <w:ind w:left="4604" w:hanging="360"/>
      </w:pPr>
      <w:rPr>
        <w:rFonts w:ascii="Symbol" w:hAnsi="Symbol" w:hint="default"/>
      </w:rPr>
    </w:lvl>
    <w:lvl w:ilvl="7" w:tplc="240A0003" w:tentative="1">
      <w:start w:val="1"/>
      <w:numFmt w:val="bullet"/>
      <w:lvlText w:val="o"/>
      <w:lvlJc w:val="left"/>
      <w:pPr>
        <w:ind w:left="5324" w:hanging="360"/>
      </w:pPr>
      <w:rPr>
        <w:rFonts w:ascii="Courier New" w:hAnsi="Courier New" w:cs="Courier New" w:hint="default"/>
      </w:rPr>
    </w:lvl>
    <w:lvl w:ilvl="8" w:tplc="240A0005" w:tentative="1">
      <w:start w:val="1"/>
      <w:numFmt w:val="bullet"/>
      <w:lvlText w:val=""/>
      <w:lvlJc w:val="left"/>
      <w:pPr>
        <w:ind w:left="6044" w:hanging="360"/>
      </w:pPr>
      <w:rPr>
        <w:rFonts w:ascii="Wingdings" w:hAnsi="Wingdings" w:hint="default"/>
      </w:rPr>
    </w:lvl>
  </w:abstractNum>
  <w:abstractNum w:abstractNumId="5" w15:restartNumberingAfterBreak="0">
    <w:nsid w:val="47BC3147"/>
    <w:multiLevelType w:val="hybridMultilevel"/>
    <w:tmpl w:val="40A67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840437"/>
    <w:multiLevelType w:val="hybridMultilevel"/>
    <w:tmpl w:val="771CD2B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415517"/>
    <w:multiLevelType w:val="hybridMultilevel"/>
    <w:tmpl w:val="10F4CC5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15:restartNumberingAfterBreak="0">
    <w:nsid w:val="57756ED7"/>
    <w:multiLevelType w:val="hybridMultilevel"/>
    <w:tmpl w:val="3656EC9E"/>
    <w:lvl w:ilvl="0" w:tplc="E8F8F6A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1C5336"/>
    <w:multiLevelType w:val="multilevel"/>
    <w:tmpl w:val="02ACE588"/>
    <w:lvl w:ilvl="0">
      <w:start w:val="1"/>
      <w:numFmt w:val="decimal"/>
      <w:lvlText w:val="%1."/>
      <w:lvlJc w:val="left"/>
      <w:pPr>
        <w:ind w:left="1204" w:hanging="360"/>
      </w:pPr>
      <w:rPr>
        <w:rFonts w:hint="default"/>
        <w:b/>
      </w:rPr>
    </w:lvl>
    <w:lvl w:ilvl="1">
      <w:start w:val="1"/>
      <w:numFmt w:val="decimal"/>
      <w:lvlText w:val="%1.%2."/>
      <w:lvlJc w:val="left"/>
      <w:pPr>
        <w:ind w:left="1636" w:hanging="432"/>
      </w:pPr>
      <w:rPr>
        <w:b/>
      </w:rPr>
    </w:lvl>
    <w:lvl w:ilvl="2">
      <w:start w:val="1"/>
      <w:numFmt w:val="decimal"/>
      <w:lvlText w:val="%1.%2.%3."/>
      <w:lvlJc w:val="left"/>
      <w:pPr>
        <w:ind w:left="2068" w:hanging="504"/>
      </w:pPr>
    </w:lvl>
    <w:lvl w:ilvl="3">
      <w:start w:val="1"/>
      <w:numFmt w:val="decimal"/>
      <w:lvlText w:val="%1.%2.%3.%4."/>
      <w:lvlJc w:val="left"/>
      <w:pPr>
        <w:ind w:left="2572" w:hanging="648"/>
      </w:pPr>
    </w:lvl>
    <w:lvl w:ilvl="4">
      <w:start w:val="1"/>
      <w:numFmt w:val="decimal"/>
      <w:lvlText w:val="%1.%2.%3.%4.%5."/>
      <w:lvlJc w:val="left"/>
      <w:pPr>
        <w:ind w:left="3076" w:hanging="792"/>
      </w:pPr>
    </w:lvl>
    <w:lvl w:ilvl="5">
      <w:start w:val="1"/>
      <w:numFmt w:val="decimal"/>
      <w:lvlText w:val="%1.%2.%3.%4.%5.%6."/>
      <w:lvlJc w:val="left"/>
      <w:pPr>
        <w:ind w:left="3580" w:hanging="936"/>
      </w:pPr>
    </w:lvl>
    <w:lvl w:ilvl="6">
      <w:start w:val="1"/>
      <w:numFmt w:val="decimal"/>
      <w:lvlText w:val="%1.%2.%3.%4.%5.%6.%7."/>
      <w:lvlJc w:val="left"/>
      <w:pPr>
        <w:ind w:left="4084" w:hanging="1080"/>
      </w:pPr>
    </w:lvl>
    <w:lvl w:ilvl="7">
      <w:start w:val="1"/>
      <w:numFmt w:val="decimal"/>
      <w:lvlText w:val="%1.%2.%3.%4.%5.%6.%7.%8."/>
      <w:lvlJc w:val="left"/>
      <w:pPr>
        <w:ind w:left="4588" w:hanging="1224"/>
      </w:pPr>
    </w:lvl>
    <w:lvl w:ilvl="8">
      <w:start w:val="1"/>
      <w:numFmt w:val="decimal"/>
      <w:lvlText w:val="%1.%2.%3.%4.%5.%6.%7.%8.%9."/>
      <w:lvlJc w:val="left"/>
      <w:pPr>
        <w:ind w:left="5164" w:hanging="1440"/>
      </w:pPr>
    </w:lvl>
  </w:abstractNum>
  <w:abstractNum w:abstractNumId="10" w15:restartNumberingAfterBreak="0">
    <w:nsid w:val="5F8424E1"/>
    <w:multiLevelType w:val="hybridMultilevel"/>
    <w:tmpl w:val="F188927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649B57CF"/>
    <w:multiLevelType w:val="hybridMultilevel"/>
    <w:tmpl w:val="E63C2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C21818"/>
    <w:multiLevelType w:val="hybridMultilevel"/>
    <w:tmpl w:val="14509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6037097">
    <w:abstractNumId w:val="11"/>
  </w:num>
  <w:num w:numId="2" w16cid:durableId="643583943">
    <w:abstractNumId w:val="9"/>
  </w:num>
  <w:num w:numId="3" w16cid:durableId="1223176788">
    <w:abstractNumId w:val="5"/>
  </w:num>
  <w:num w:numId="4" w16cid:durableId="236942668">
    <w:abstractNumId w:val="4"/>
  </w:num>
  <w:num w:numId="5" w16cid:durableId="967585734">
    <w:abstractNumId w:val="7"/>
  </w:num>
  <w:num w:numId="6" w16cid:durableId="1893073003">
    <w:abstractNumId w:val="12"/>
  </w:num>
  <w:num w:numId="7" w16cid:durableId="1140921786">
    <w:abstractNumId w:val="10"/>
  </w:num>
  <w:num w:numId="8" w16cid:durableId="984354426">
    <w:abstractNumId w:val="6"/>
  </w:num>
  <w:num w:numId="9" w16cid:durableId="106898871">
    <w:abstractNumId w:val="8"/>
  </w:num>
  <w:num w:numId="10" w16cid:durableId="311564847">
    <w:abstractNumId w:val="1"/>
  </w:num>
  <w:num w:numId="11" w16cid:durableId="790243570">
    <w:abstractNumId w:val="2"/>
  </w:num>
  <w:num w:numId="12" w16cid:durableId="2028827922">
    <w:abstractNumId w:val="0"/>
  </w:num>
  <w:num w:numId="13" w16cid:durableId="18490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E93"/>
    <w:rsid w:val="00000FBC"/>
    <w:rsid w:val="000039CE"/>
    <w:rsid w:val="0005001C"/>
    <w:rsid w:val="000504FC"/>
    <w:rsid w:val="00063AB9"/>
    <w:rsid w:val="00064D5C"/>
    <w:rsid w:val="000765BC"/>
    <w:rsid w:val="0008109A"/>
    <w:rsid w:val="000B36B7"/>
    <w:rsid w:val="000D0E04"/>
    <w:rsid w:val="000D4B0D"/>
    <w:rsid w:val="001029E8"/>
    <w:rsid w:val="00107932"/>
    <w:rsid w:val="00114FF0"/>
    <w:rsid w:val="001347CA"/>
    <w:rsid w:val="001372B8"/>
    <w:rsid w:val="0016690E"/>
    <w:rsid w:val="001734C5"/>
    <w:rsid w:val="001A4F31"/>
    <w:rsid w:val="001C08C8"/>
    <w:rsid w:val="001C1934"/>
    <w:rsid w:val="001D1788"/>
    <w:rsid w:val="001D1D7D"/>
    <w:rsid w:val="001D1ECE"/>
    <w:rsid w:val="001D3FF0"/>
    <w:rsid w:val="001F21A9"/>
    <w:rsid w:val="002067AB"/>
    <w:rsid w:val="0023591E"/>
    <w:rsid w:val="0028401D"/>
    <w:rsid w:val="002B48F9"/>
    <w:rsid w:val="00331B16"/>
    <w:rsid w:val="0037168D"/>
    <w:rsid w:val="00373498"/>
    <w:rsid w:val="00373E40"/>
    <w:rsid w:val="00374320"/>
    <w:rsid w:val="00375A40"/>
    <w:rsid w:val="00381614"/>
    <w:rsid w:val="00386B4E"/>
    <w:rsid w:val="003A5911"/>
    <w:rsid w:val="003B3279"/>
    <w:rsid w:val="003C0CFB"/>
    <w:rsid w:val="003E05E8"/>
    <w:rsid w:val="003E60EF"/>
    <w:rsid w:val="003F2C49"/>
    <w:rsid w:val="004324A9"/>
    <w:rsid w:val="00445E48"/>
    <w:rsid w:val="0049268C"/>
    <w:rsid w:val="004A211C"/>
    <w:rsid w:val="004C2DD0"/>
    <w:rsid w:val="004E310A"/>
    <w:rsid w:val="00506F7B"/>
    <w:rsid w:val="00517834"/>
    <w:rsid w:val="00521B55"/>
    <w:rsid w:val="00527FC4"/>
    <w:rsid w:val="00533187"/>
    <w:rsid w:val="00572667"/>
    <w:rsid w:val="00590AC3"/>
    <w:rsid w:val="00595780"/>
    <w:rsid w:val="005A29B1"/>
    <w:rsid w:val="005D3273"/>
    <w:rsid w:val="005F1CE2"/>
    <w:rsid w:val="005F65FC"/>
    <w:rsid w:val="006024BA"/>
    <w:rsid w:val="00604D11"/>
    <w:rsid w:val="006209F5"/>
    <w:rsid w:val="00633816"/>
    <w:rsid w:val="00646E20"/>
    <w:rsid w:val="00646F56"/>
    <w:rsid w:val="00655246"/>
    <w:rsid w:val="00666AB4"/>
    <w:rsid w:val="00677505"/>
    <w:rsid w:val="006A3417"/>
    <w:rsid w:val="006B4196"/>
    <w:rsid w:val="006C6F0B"/>
    <w:rsid w:val="006F05C9"/>
    <w:rsid w:val="006F2341"/>
    <w:rsid w:val="00726255"/>
    <w:rsid w:val="007415E8"/>
    <w:rsid w:val="00763F65"/>
    <w:rsid w:val="007672F5"/>
    <w:rsid w:val="007727B6"/>
    <w:rsid w:val="007A0F4C"/>
    <w:rsid w:val="007B1E93"/>
    <w:rsid w:val="007D4F4D"/>
    <w:rsid w:val="00800501"/>
    <w:rsid w:val="00841144"/>
    <w:rsid w:val="00845148"/>
    <w:rsid w:val="008473AA"/>
    <w:rsid w:val="00874520"/>
    <w:rsid w:val="00880A36"/>
    <w:rsid w:val="00880B14"/>
    <w:rsid w:val="00891B44"/>
    <w:rsid w:val="008B2E77"/>
    <w:rsid w:val="008C5153"/>
    <w:rsid w:val="008D482A"/>
    <w:rsid w:val="008D5958"/>
    <w:rsid w:val="008E67AE"/>
    <w:rsid w:val="008E7AA1"/>
    <w:rsid w:val="00924FFD"/>
    <w:rsid w:val="00931B0D"/>
    <w:rsid w:val="00936CCF"/>
    <w:rsid w:val="00976AA7"/>
    <w:rsid w:val="009B03DF"/>
    <w:rsid w:val="009E7DD0"/>
    <w:rsid w:val="009F7670"/>
    <w:rsid w:val="00A23187"/>
    <w:rsid w:val="00A32FE5"/>
    <w:rsid w:val="00A43B70"/>
    <w:rsid w:val="00A64F7B"/>
    <w:rsid w:val="00A87196"/>
    <w:rsid w:val="00A8788E"/>
    <w:rsid w:val="00AB2374"/>
    <w:rsid w:val="00AC2D79"/>
    <w:rsid w:val="00AE25C9"/>
    <w:rsid w:val="00B045C6"/>
    <w:rsid w:val="00B06816"/>
    <w:rsid w:val="00B07C09"/>
    <w:rsid w:val="00B509AA"/>
    <w:rsid w:val="00BB0BD6"/>
    <w:rsid w:val="00BB10BE"/>
    <w:rsid w:val="00BD6ADB"/>
    <w:rsid w:val="00C41ECD"/>
    <w:rsid w:val="00C43E51"/>
    <w:rsid w:val="00C45F15"/>
    <w:rsid w:val="00C54C7F"/>
    <w:rsid w:val="00C869C0"/>
    <w:rsid w:val="00CA15E4"/>
    <w:rsid w:val="00CE278B"/>
    <w:rsid w:val="00D26458"/>
    <w:rsid w:val="00D26FF7"/>
    <w:rsid w:val="00D320C0"/>
    <w:rsid w:val="00D443AC"/>
    <w:rsid w:val="00D9188B"/>
    <w:rsid w:val="00DA6674"/>
    <w:rsid w:val="00DB5621"/>
    <w:rsid w:val="00DC582B"/>
    <w:rsid w:val="00DD5CD4"/>
    <w:rsid w:val="00DF2F36"/>
    <w:rsid w:val="00E2298E"/>
    <w:rsid w:val="00E32CEC"/>
    <w:rsid w:val="00E43DF0"/>
    <w:rsid w:val="00E678BB"/>
    <w:rsid w:val="00E8084F"/>
    <w:rsid w:val="00E822D3"/>
    <w:rsid w:val="00E877C3"/>
    <w:rsid w:val="00E9564B"/>
    <w:rsid w:val="00EA02A2"/>
    <w:rsid w:val="00EA52BE"/>
    <w:rsid w:val="00ED68C7"/>
    <w:rsid w:val="00ED69A5"/>
    <w:rsid w:val="00EE0DC4"/>
    <w:rsid w:val="00F323AB"/>
    <w:rsid w:val="00F41DDE"/>
    <w:rsid w:val="00F427A3"/>
    <w:rsid w:val="00F50A82"/>
    <w:rsid w:val="00F725F0"/>
    <w:rsid w:val="00F77082"/>
    <w:rsid w:val="00FD2524"/>
    <w:rsid w:val="00FF0AAF"/>
    <w:rsid w:val="00FF16D3"/>
    <w:rsid w:val="00FF6B79"/>
    <w:rsid w:val="00FF7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803B8"/>
  <w15:chartTrackingRefBased/>
  <w15:docId w15:val="{CF132586-2E94-4CF4-B2BA-6143AA58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7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1E93"/>
    <w:pPr>
      <w:tabs>
        <w:tab w:val="center" w:pos="4419"/>
        <w:tab w:val="right" w:pos="8838"/>
      </w:tabs>
      <w:spacing w:after="0" w:line="240" w:lineRule="auto"/>
    </w:pPr>
  </w:style>
  <w:style w:type="character" w:customStyle="1" w:styleId="EncabezadoCar">
    <w:name w:val="Encabezado Car"/>
    <w:basedOn w:val="Fuentedeprrafopredeter"/>
    <w:link w:val="Encabezado"/>
    <w:rsid w:val="007B1E93"/>
  </w:style>
  <w:style w:type="paragraph" w:styleId="Piedepgina">
    <w:name w:val="footer"/>
    <w:basedOn w:val="Normal"/>
    <w:link w:val="PiedepginaCar"/>
    <w:unhideWhenUsed/>
    <w:rsid w:val="007B1E93"/>
    <w:pPr>
      <w:tabs>
        <w:tab w:val="center" w:pos="4419"/>
        <w:tab w:val="right" w:pos="8838"/>
      </w:tabs>
      <w:spacing w:after="0" w:line="240" w:lineRule="auto"/>
    </w:pPr>
  </w:style>
  <w:style w:type="character" w:customStyle="1" w:styleId="PiedepginaCar">
    <w:name w:val="Pie de página Car"/>
    <w:basedOn w:val="Fuentedeprrafopredeter"/>
    <w:link w:val="Piedepgina"/>
    <w:rsid w:val="007B1E93"/>
  </w:style>
  <w:style w:type="paragraph" w:styleId="Textodeglobo">
    <w:name w:val="Balloon Text"/>
    <w:basedOn w:val="Normal"/>
    <w:link w:val="TextodegloboCar"/>
    <w:uiPriority w:val="99"/>
    <w:semiHidden/>
    <w:unhideWhenUsed/>
    <w:rsid w:val="007B1E9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B1E93"/>
    <w:rPr>
      <w:rFonts w:ascii="Tahoma" w:hAnsi="Tahoma" w:cs="Tahoma"/>
      <w:sz w:val="16"/>
      <w:szCs w:val="16"/>
    </w:rPr>
  </w:style>
  <w:style w:type="paragraph" w:styleId="Sinespaciado">
    <w:name w:val="No Spacing"/>
    <w:link w:val="SinespaciadoCar"/>
    <w:uiPriority w:val="1"/>
    <w:qFormat/>
    <w:rsid w:val="00AB2374"/>
    <w:rPr>
      <w:sz w:val="22"/>
      <w:szCs w:val="22"/>
      <w:lang w:eastAsia="en-US"/>
    </w:rPr>
  </w:style>
  <w:style w:type="paragraph" w:styleId="Prrafodelista">
    <w:name w:val="List Paragraph"/>
    <w:basedOn w:val="Normal"/>
    <w:link w:val="PrrafodelistaCar"/>
    <w:qFormat/>
    <w:rsid w:val="00C45F15"/>
    <w:pPr>
      <w:ind w:left="720"/>
      <w:contextualSpacing/>
    </w:pPr>
    <w:rPr>
      <w:rFonts w:eastAsia="Times New Roman"/>
      <w:lang w:eastAsia="es-CO"/>
    </w:rPr>
  </w:style>
  <w:style w:type="paragraph" w:styleId="Textonotapie">
    <w:name w:val="footnote text"/>
    <w:basedOn w:val="Normal"/>
    <w:link w:val="TextonotapieCar"/>
    <w:semiHidden/>
    <w:unhideWhenUsed/>
    <w:rsid w:val="00CE278B"/>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CE278B"/>
    <w:rPr>
      <w:rFonts w:ascii="Times New Roman" w:eastAsia="Times New Roman" w:hAnsi="Times New Roman"/>
      <w:lang w:val="es-ES" w:eastAsia="es-ES"/>
    </w:rPr>
  </w:style>
  <w:style w:type="character" w:styleId="Refdenotaalpie">
    <w:name w:val="footnote reference"/>
    <w:semiHidden/>
    <w:unhideWhenUsed/>
    <w:rsid w:val="00CE278B"/>
    <w:rPr>
      <w:vertAlign w:val="superscript"/>
    </w:rPr>
  </w:style>
  <w:style w:type="paragraph" w:customStyle="1" w:styleId="Default">
    <w:name w:val="Default"/>
    <w:rsid w:val="00CE278B"/>
    <w:pPr>
      <w:autoSpaceDE w:val="0"/>
      <w:autoSpaceDN w:val="0"/>
      <w:adjustRightInd w:val="0"/>
    </w:pPr>
    <w:rPr>
      <w:rFonts w:ascii="Symbol" w:eastAsia="Times New Roman" w:hAnsi="Symbol" w:cs="Symbol"/>
      <w:color w:val="000000"/>
      <w:sz w:val="24"/>
      <w:szCs w:val="24"/>
      <w:lang w:val="es-ES" w:eastAsia="es-ES"/>
    </w:rPr>
  </w:style>
  <w:style w:type="character" w:styleId="Refdecomentario">
    <w:name w:val="annotation reference"/>
    <w:uiPriority w:val="99"/>
    <w:semiHidden/>
    <w:unhideWhenUsed/>
    <w:rsid w:val="00B045C6"/>
    <w:rPr>
      <w:sz w:val="16"/>
      <w:szCs w:val="16"/>
    </w:rPr>
  </w:style>
  <w:style w:type="paragraph" w:styleId="Textocomentario">
    <w:name w:val="annotation text"/>
    <w:basedOn w:val="Normal"/>
    <w:link w:val="TextocomentarioCar"/>
    <w:uiPriority w:val="99"/>
    <w:semiHidden/>
    <w:unhideWhenUsed/>
    <w:rsid w:val="00B045C6"/>
    <w:rPr>
      <w:sz w:val="20"/>
      <w:szCs w:val="20"/>
    </w:rPr>
  </w:style>
  <w:style w:type="character" w:customStyle="1" w:styleId="TextocomentarioCar">
    <w:name w:val="Texto comentario Car"/>
    <w:link w:val="Textocomentario"/>
    <w:uiPriority w:val="99"/>
    <w:semiHidden/>
    <w:rsid w:val="00B045C6"/>
    <w:rPr>
      <w:lang w:eastAsia="en-US"/>
    </w:rPr>
  </w:style>
  <w:style w:type="paragraph" w:styleId="Asuntodelcomentario">
    <w:name w:val="annotation subject"/>
    <w:basedOn w:val="Textocomentario"/>
    <w:next w:val="Textocomentario"/>
    <w:link w:val="AsuntodelcomentarioCar"/>
    <w:uiPriority w:val="99"/>
    <w:semiHidden/>
    <w:unhideWhenUsed/>
    <w:rsid w:val="00B045C6"/>
    <w:rPr>
      <w:b/>
      <w:bCs/>
    </w:rPr>
  </w:style>
  <w:style w:type="character" w:customStyle="1" w:styleId="AsuntodelcomentarioCar">
    <w:name w:val="Asunto del comentario Car"/>
    <w:link w:val="Asuntodelcomentario"/>
    <w:uiPriority w:val="99"/>
    <w:semiHidden/>
    <w:rsid w:val="00B045C6"/>
    <w:rPr>
      <w:b/>
      <w:bCs/>
      <w:lang w:eastAsia="en-US"/>
    </w:rPr>
  </w:style>
  <w:style w:type="character" w:customStyle="1" w:styleId="SinespaciadoCar">
    <w:name w:val="Sin espaciado Car"/>
    <w:link w:val="Sinespaciado"/>
    <w:uiPriority w:val="1"/>
    <w:rsid w:val="00DA6674"/>
    <w:rPr>
      <w:sz w:val="22"/>
      <w:szCs w:val="22"/>
      <w:lang w:eastAsia="en-US"/>
    </w:rPr>
  </w:style>
  <w:style w:type="character" w:styleId="nfasis">
    <w:name w:val="Emphasis"/>
    <w:qFormat/>
    <w:rsid w:val="004324A9"/>
    <w:rPr>
      <w:i/>
      <w:iCs/>
    </w:rPr>
  </w:style>
  <w:style w:type="character" w:customStyle="1" w:styleId="PrrafodelistaCar">
    <w:name w:val="Párrafo de lista Car"/>
    <w:link w:val="Prrafodelista"/>
    <w:rsid w:val="004324A9"/>
    <w:rPr>
      <w:rFonts w:eastAsia="Times New Roman"/>
      <w:sz w:val="22"/>
      <w:szCs w:val="22"/>
    </w:rPr>
  </w:style>
  <w:style w:type="paragraph" w:styleId="Textoindependiente2">
    <w:name w:val="Body Text 2"/>
    <w:basedOn w:val="Normal"/>
    <w:link w:val="Textoindependiente2Car"/>
    <w:rsid w:val="00A43B70"/>
    <w:pPr>
      <w:spacing w:after="120" w:line="480" w:lineRule="auto"/>
    </w:pPr>
    <w:rPr>
      <w:rFonts w:ascii="Times New Roman" w:eastAsia="MS Mincho" w:hAnsi="Times New Roman"/>
      <w:sz w:val="24"/>
      <w:szCs w:val="24"/>
      <w:lang w:val="es-ES" w:eastAsia="es-ES"/>
    </w:rPr>
  </w:style>
  <w:style w:type="character" w:customStyle="1" w:styleId="Textoindependiente2Car">
    <w:name w:val="Texto independiente 2 Car"/>
    <w:link w:val="Textoindependiente2"/>
    <w:rsid w:val="00A43B70"/>
    <w:rPr>
      <w:rFonts w:ascii="Times New Roman" w:eastAsia="MS Mincho" w:hAnsi="Times New Roman"/>
      <w:sz w:val="24"/>
      <w:szCs w:val="24"/>
      <w:lang w:val="es-ES" w:eastAsia="es-ES"/>
    </w:rPr>
  </w:style>
  <w:style w:type="character" w:styleId="Hipervnculo">
    <w:name w:val="Hyperlink"/>
    <w:unhideWhenUsed/>
    <w:rsid w:val="00A43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09994">
      <w:bodyDiv w:val="1"/>
      <w:marLeft w:val="0"/>
      <w:marRight w:val="0"/>
      <w:marTop w:val="0"/>
      <w:marBottom w:val="0"/>
      <w:divBdr>
        <w:top w:val="none" w:sz="0" w:space="0" w:color="auto"/>
        <w:left w:val="none" w:sz="0" w:space="0" w:color="auto"/>
        <w:bottom w:val="none" w:sz="0" w:space="0" w:color="auto"/>
        <w:right w:val="none" w:sz="0" w:space="0" w:color="auto"/>
      </w:divBdr>
    </w:div>
    <w:div w:id="1407721388">
      <w:bodyDiv w:val="1"/>
      <w:marLeft w:val="0"/>
      <w:marRight w:val="0"/>
      <w:marTop w:val="0"/>
      <w:marBottom w:val="0"/>
      <w:divBdr>
        <w:top w:val="none" w:sz="0" w:space="0" w:color="auto"/>
        <w:left w:val="none" w:sz="0" w:space="0" w:color="auto"/>
        <w:bottom w:val="none" w:sz="0" w:space="0" w:color="auto"/>
        <w:right w:val="none" w:sz="0" w:space="0" w:color="auto"/>
      </w:divBdr>
    </w:div>
    <w:div w:id="1832061867">
      <w:bodyDiv w:val="1"/>
      <w:marLeft w:val="0"/>
      <w:marRight w:val="0"/>
      <w:marTop w:val="0"/>
      <w:marBottom w:val="0"/>
      <w:divBdr>
        <w:top w:val="none" w:sz="0" w:space="0" w:color="auto"/>
        <w:left w:val="none" w:sz="0" w:space="0" w:color="auto"/>
        <w:bottom w:val="none" w:sz="0" w:space="0" w:color="auto"/>
        <w:right w:val="none" w:sz="0" w:space="0" w:color="auto"/>
      </w:divBdr>
    </w:div>
    <w:div w:id="18978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tos.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CAFD994260B42AAAD5F229C549F00" ma:contentTypeVersion="10" ma:contentTypeDescription="Crear nuevo documento." ma:contentTypeScope="" ma:versionID="0444b1f34282c67555d0326983e70b30">
  <xsd:schema xmlns:xsd="http://www.w3.org/2001/XMLSchema" xmlns:xs="http://www.w3.org/2001/XMLSchema" xmlns:p="http://schemas.microsoft.com/office/2006/metadata/properties" xmlns:ns2="55b32c91-5d0f-41fe-ba98-6377a8562dc4" xmlns:ns3="63555163-96ef-4bf0-b6dd-1a659b9184dd" targetNamespace="http://schemas.microsoft.com/office/2006/metadata/properties" ma:root="true" ma:fieldsID="0874cd04987167e7c78669d226fbd880" ns2:_="" ns3:_="">
    <xsd:import namespace="55b32c91-5d0f-41fe-ba98-6377a8562dc4"/>
    <xsd:import namespace="63555163-96ef-4bf0-b6dd-1a659b9184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2c91-5d0f-41fe-ba98-6377a8562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e58f56-551c-40b9-8687-469583f575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55163-96ef-4bf0-b6dd-1a659b9184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5e9e76-a64c-461b-8449-398085b2adb2}" ma:internalName="TaxCatchAll" ma:showField="CatchAllData" ma:web="63555163-96ef-4bf0-b6dd-1a659b91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32c91-5d0f-41fe-ba98-6377a8562dc4">
      <Terms xmlns="http://schemas.microsoft.com/office/infopath/2007/PartnerControls"/>
    </lcf76f155ced4ddcb4097134ff3c332f>
    <TaxCatchAll xmlns="63555163-96ef-4bf0-b6dd-1a659b9184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EDE4B-E321-49E4-8BFB-DCFF25B2D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2c91-5d0f-41fe-ba98-6377a8562dc4"/>
    <ds:schemaRef ds:uri="63555163-96ef-4bf0-b6dd-1a659b91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DA06D-70BB-4880-BBD9-FBC0D17423F6}">
  <ds:schemaRefs>
    <ds:schemaRef ds:uri="http://schemas.openxmlformats.org/officeDocument/2006/bibliography"/>
  </ds:schemaRefs>
</ds:datastoreItem>
</file>

<file path=customXml/itemProps3.xml><?xml version="1.0" encoding="utf-8"?>
<ds:datastoreItem xmlns:ds="http://schemas.openxmlformats.org/officeDocument/2006/customXml" ds:itemID="{138509E8-BE16-4F01-BB12-1DEB3DEF1A00}">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3555163-96ef-4bf0-b6dd-1a659b9184dd"/>
    <ds:schemaRef ds:uri="55b32c91-5d0f-41fe-ba98-6377a8562dc4"/>
    <ds:schemaRef ds:uri="http://schemas.microsoft.com/office/2006/metadata/properties"/>
  </ds:schemaRefs>
</ds:datastoreItem>
</file>

<file path=customXml/itemProps4.xml><?xml version="1.0" encoding="utf-8"?>
<ds:datastoreItem xmlns:ds="http://schemas.openxmlformats.org/officeDocument/2006/customXml" ds:itemID="{26EF8580-A222-4717-A691-A86BB758D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Links>
    <vt:vector size="6" baseType="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Juan Sebastian Paez Garcia</cp:lastModifiedBy>
  <cp:revision>5</cp:revision>
  <cp:lastPrinted>2023-10-27T21:37:00Z</cp:lastPrinted>
  <dcterms:created xsi:type="dcterms:W3CDTF">2023-10-27T21:36:00Z</dcterms:created>
  <dcterms:modified xsi:type="dcterms:W3CDTF">2024-06-17T17:22:00Z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0x0101000D0CAFD994260B42AAAD5F229C549F00</vt:lpwstr>
  </property>
</Properties>
</file>